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B73" w:rsidRDefault="00806B73" w:rsidP="00806B7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87284" w:rsidRPr="006773B4" w:rsidRDefault="00387284" w:rsidP="00387284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администрация</w:t>
      </w:r>
    </w:p>
    <w:p w:rsidR="00387284" w:rsidRPr="006773B4" w:rsidRDefault="00387284" w:rsidP="00387284">
      <w:pPr>
        <w:jc w:val="center"/>
        <w:rPr>
          <w:b/>
          <w:sz w:val="26"/>
          <w:szCs w:val="26"/>
        </w:rPr>
      </w:pPr>
      <w:proofErr w:type="spellStart"/>
      <w:r w:rsidRPr="006773B4">
        <w:rPr>
          <w:b/>
          <w:sz w:val="26"/>
          <w:szCs w:val="26"/>
        </w:rPr>
        <w:t>Завьяловского</w:t>
      </w:r>
      <w:proofErr w:type="spellEnd"/>
      <w:r w:rsidRPr="006773B4">
        <w:rPr>
          <w:b/>
          <w:sz w:val="26"/>
          <w:szCs w:val="26"/>
        </w:rPr>
        <w:t xml:space="preserve"> сельсовета</w:t>
      </w:r>
    </w:p>
    <w:p w:rsidR="00387284" w:rsidRPr="006773B4" w:rsidRDefault="00387284" w:rsidP="00387284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Тогучинского района</w:t>
      </w:r>
    </w:p>
    <w:p w:rsidR="00387284" w:rsidRPr="006773B4" w:rsidRDefault="00387284" w:rsidP="00387284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Новосибирской области</w:t>
      </w:r>
    </w:p>
    <w:p w:rsidR="00387284" w:rsidRPr="006773B4" w:rsidRDefault="00387284" w:rsidP="00387284">
      <w:pPr>
        <w:jc w:val="center"/>
        <w:rPr>
          <w:b/>
          <w:sz w:val="16"/>
          <w:szCs w:val="16"/>
        </w:rPr>
      </w:pPr>
    </w:p>
    <w:p w:rsidR="00387284" w:rsidRPr="006773B4" w:rsidRDefault="00387284" w:rsidP="00387284">
      <w:pPr>
        <w:jc w:val="center"/>
        <w:rPr>
          <w:b/>
          <w:sz w:val="26"/>
          <w:szCs w:val="26"/>
        </w:rPr>
      </w:pPr>
      <w:r w:rsidRPr="006773B4">
        <w:rPr>
          <w:b/>
          <w:sz w:val="26"/>
          <w:szCs w:val="26"/>
        </w:rPr>
        <w:t>ПОСТАНОВЛЕНИЕ</w:t>
      </w:r>
    </w:p>
    <w:p w:rsidR="00387284" w:rsidRPr="006773B4" w:rsidRDefault="00387284" w:rsidP="00387284">
      <w:pPr>
        <w:jc w:val="center"/>
        <w:rPr>
          <w:sz w:val="16"/>
          <w:szCs w:val="16"/>
        </w:rPr>
      </w:pPr>
    </w:p>
    <w:tbl>
      <w:tblPr>
        <w:tblW w:w="0" w:type="auto"/>
        <w:tblInd w:w="3465" w:type="dxa"/>
        <w:tblLook w:val="01E0" w:firstRow="1" w:lastRow="1" w:firstColumn="1" w:lastColumn="1" w:noHBand="0" w:noVBand="0"/>
      </w:tblPr>
      <w:tblGrid>
        <w:gridCol w:w="1822"/>
        <w:gridCol w:w="728"/>
        <w:gridCol w:w="1192"/>
      </w:tblGrid>
      <w:tr w:rsidR="00387284" w:rsidRPr="006773B4" w:rsidTr="006773B4">
        <w:trPr>
          <w:trHeight w:val="146"/>
        </w:trPr>
        <w:tc>
          <w:tcPr>
            <w:tcW w:w="1822" w:type="dxa"/>
            <w:shd w:val="clear" w:color="auto" w:fill="auto"/>
          </w:tcPr>
          <w:p w:rsidR="00387284" w:rsidRPr="006773B4" w:rsidRDefault="00806B73" w:rsidP="003F5894">
            <w:pPr>
              <w:ind w:right="1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="003F5894">
              <w:rPr>
                <w:sz w:val="26"/>
                <w:szCs w:val="26"/>
              </w:rPr>
              <w:t>.</w:t>
            </w:r>
            <w:r w:rsidR="00296DB5">
              <w:rPr>
                <w:sz w:val="26"/>
                <w:szCs w:val="26"/>
              </w:rPr>
              <w:t>02.2022</w:t>
            </w:r>
          </w:p>
        </w:tc>
        <w:tc>
          <w:tcPr>
            <w:tcW w:w="728" w:type="dxa"/>
            <w:shd w:val="clear" w:color="auto" w:fill="auto"/>
          </w:tcPr>
          <w:p w:rsidR="00387284" w:rsidRPr="006773B4" w:rsidRDefault="00387284" w:rsidP="00102E02">
            <w:pPr>
              <w:ind w:right="175"/>
              <w:jc w:val="center"/>
              <w:rPr>
                <w:sz w:val="26"/>
                <w:szCs w:val="26"/>
              </w:rPr>
            </w:pPr>
            <w:r w:rsidRPr="006773B4">
              <w:rPr>
                <w:sz w:val="26"/>
                <w:szCs w:val="26"/>
              </w:rPr>
              <w:t>№</w:t>
            </w:r>
          </w:p>
        </w:tc>
        <w:tc>
          <w:tcPr>
            <w:tcW w:w="1192" w:type="dxa"/>
            <w:shd w:val="clear" w:color="auto" w:fill="auto"/>
          </w:tcPr>
          <w:p w:rsidR="00387284" w:rsidRPr="006773B4" w:rsidRDefault="00806B73" w:rsidP="00296DB5">
            <w:pPr>
              <w:ind w:right="1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</w:p>
        </w:tc>
      </w:tr>
    </w:tbl>
    <w:p w:rsidR="006773B4" w:rsidRDefault="006773B4" w:rsidP="006773B4">
      <w:pPr>
        <w:ind w:left="150"/>
        <w:jc w:val="center"/>
        <w:rPr>
          <w:sz w:val="26"/>
          <w:szCs w:val="26"/>
        </w:rPr>
      </w:pPr>
    </w:p>
    <w:p w:rsidR="00387284" w:rsidRPr="006773B4" w:rsidRDefault="00387284" w:rsidP="006773B4">
      <w:pPr>
        <w:ind w:left="150"/>
        <w:jc w:val="center"/>
        <w:rPr>
          <w:sz w:val="26"/>
          <w:szCs w:val="26"/>
        </w:rPr>
      </w:pPr>
      <w:proofErr w:type="spellStart"/>
      <w:r w:rsidRPr="006773B4">
        <w:rPr>
          <w:sz w:val="26"/>
          <w:szCs w:val="26"/>
        </w:rPr>
        <w:t>с</w:t>
      </w:r>
      <w:proofErr w:type="gramStart"/>
      <w:r w:rsidRPr="006773B4">
        <w:rPr>
          <w:sz w:val="26"/>
          <w:szCs w:val="26"/>
        </w:rPr>
        <w:t>.З</w:t>
      </w:r>
      <w:proofErr w:type="gramEnd"/>
      <w:r w:rsidRPr="006773B4">
        <w:rPr>
          <w:sz w:val="26"/>
          <w:szCs w:val="26"/>
        </w:rPr>
        <w:t>авьялово</w:t>
      </w:r>
      <w:proofErr w:type="spellEnd"/>
    </w:p>
    <w:p w:rsidR="00387284" w:rsidRPr="006773B4" w:rsidRDefault="00387284" w:rsidP="00387284">
      <w:pPr>
        <w:jc w:val="center"/>
        <w:rPr>
          <w:b/>
          <w:sz w:val="16"/>
          <w:szCs w:val="16"/>
        </w:rPr>
      </w:pPr>
    </w:p>
    <w:p w:rsidR="00D32977" w:rsidRDefault="00D32977" w:rsidP="00D32977">
      <w:pPr>
        <w:suppressAutoHyphens/>
        <w:rPr>
          <w:sz w:val="28"/>
          <w:szCs w:val="28"/>
          <w:lang w:eastAsia="zh-CN"/>
        </w:rPr>
      </w:pPr>
      <w:r w:rsidRPr="00687770">
        <w:rPr>
          <w:sz w:val="28"/>
          <w:szCs w:val="28"/>
          <w:lang w:eastAsia="zh-CN"/>
        </w:rPr>
        <w:t>Об оплате труда руководител</w:t>
      </w:r>
      <w:r>
        <w:rPr>
          <w:sz w:val="28"/>
          <w:szCs w:val="28"/>
          <w:lang w:eastAsia="zh-CN"/>
        </w:rPr>
        <w:t>я</w:t>
      </w:r>
      <w:r w:rsidRPr="00687770">
        <w:rPr>
          <w:sz w:val="28"/>
          <w:szCs w:val="28"/>
          <w:lang w:eastAsia="zh-CN"/>
        </w:rPr>
        <w:t xml:space="preserve"> муниципальн</w:t>
      </w:r>
      <w:r>
        <w:rPr>
          <w:sz w:val="28"/>
          <w:szCs w:val="28"/>
          <w:lang w:eastAsia="zh-CN"/>
        </w:rPr>
        <w:t>ого</w:t>
      </w:r>
      <w:r w:rsidRPr="00D31466">
        <w:rPr>
          <w:sz w:val="28"/>
        </w:rPr>
        <w:t xml:space="preserve"> </w:t>
      </w:r>
      <w:r>
        <w:rPr>
          <w:sz w:val="28"/>
        </w:rPr>
        <w:t>казённого</w:t>
      </w:r>
      <w:r w:rsidRPr="00687770">
        <w:rPr>
          <w:sz w:val="28"/>
          <w:szCs w:val="28"/>
          <w:lang w:eastAsia="zh-CN"/>
        </w:rPr>
        <w:t xml:space="preserve"> учреждени</w:t>
      </w:r>
      <w:r>
        <w:rPr>
          <w:sz w:val="28"/>
          <w:szCs w:val="28"/>
          <w:lang w:eastAsia="zh-CN"/>
        </w:rPr>
        <w:t>я</w:t>
      </w:r>
      <w:r w:rsidRPr="00687770">
        <w:rPr>
          <w:sz w:val="28"/>
          <w:szCs w:val="28"/>
          <w:lang w:eastAsia="zh-CN"/>
        </w:rPr>
        <w:t xml:space="preserve"> </w:t>
      </w:r>
      <w:r w:rsidRPr="00F12AAB">
        <w:rPr>
          <w:sz w:val="28"/>
        </w:rPr>
        <w:t>культуры</w:t>
      </w:r>
    </w:p>
    <w:p w:rsidR="00D32977" w:rsidRPr="00687770" w:rsidRDefault="00D32977" w:rsidP="00D32977">
      <w:pPr>
        <w:suppressAutoHyphens/>
        <w:jc w:val="center"/>
        <w:rPr>
          <w:sz w:val="28"/>
          <w:szCs w:val="28"/>
          <w:lang w:eastAsia="zh-CN"/>
        </w:rPr>
      </w:pPr>
      <w:proofErr w:type="spellStart"/>
      <w:r>
        <w:rPr>
          <w:sz w:val="28"/>
          <w:szCs w:val="28"/>
          <w:lang w:eastAsia="zh-CN"/>
        </w:rPr>
        <w:t>Завьяловского</w:t>
      </w:r>
      <w:proofErr w:type="spellEnd"/>
      <w:r>
        <w:rPr>
          <w:sz w:val="28"/>
          <w:szCs w:val="28"/>
          <w:lang w:eastAsia="zh-CN"/>
        </w:rPr>
        <w:t xml:space="preserve"> сельсовета </w:t>
      </w:r>
      <w:r w:rsidRPr="00687770">
        <w:rPr>
          <w:sz w:val="28"/>
          <w:szCs w:val="28"/>
          <w:lang w:eastAsia="zh-CN"/>
        </w:rPr>
        <w:t>Тогучинского района</w:t>
      </w:r>
      <w:r>
        <w:rPr>
          <w:sz w:val="28"/>
          <w:szCs w:val="28"/>
          <w:lang w:eastAsia="zh-CN"/>
        </w:rPr>
        <w:t xml:space="preserve"> Новосибирской области</w:t>
      </w:r>
    </w:p>
    <w:p w:rsidR="00296DB5" w:rsidRDefault="00296DB5" w:rsidP="006773B4">
      <w:pPr>
        <w:pStyle w:val="ConsTitle"/>
        <w:widowControl/>
        <w:rPr>
          <w:rFonts w:ascii="Times New Roman" w:hAnsi="Times New Roman" w:cs="Times New Roman"/>
          <w:b w:val="0"/>
          <w:sz w:val="16"/>
          <w:szCs w:val="16"/>
        </w:rPr>
      </w:pPr>
    </w:p>
    <w:p w:rsidR="00296DB5" w:rsidRDefault="00296DB5" w:rsidP="006773B4">
      <w:pPr>
        <w:pStyle w:val="ConsTitle"/>
        <w:widowControl/>
        <w:rPr>
          <w:rFonts w:ascii="Times New Roman" w:hAnsi="Times New Roman" w:cs="Times New Roman"/>
          <w:b w:val="0"/>
          <w:sz w:val="16"/>
          <w:szCs w:val="16"/>
        </w:rPr>
      </w:pPr>
    </w:p>
    <w:p w:rsidR="00296DB5" w:rsidRPr="008621A7" w:rsidRDefault="008621A7" w:rsidP="008621A7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  <w:lang w:eastAsia="zh-CN"/>
        </w:rPr>
      </w:pP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       </w:t>
      </w:r>
      <w:proofErr w:type="gramStart"/>
      <w:r w:rsidR="00296DB5"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>В  соответ</w:t>
      </w:r>
      <w:r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>ствии  с принятым  постановление</w:t>
      </w:r>
      <w:r w:rsidR="00296DB5"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>м администрации Тогучинского района Новосибирской области от 13.08.2018 № 997 «Об установлении системы оплаты труда работников, условий оплаты труда руководителей, их заместителей, главных бухгалтеров и размеров предельного уровня соотношений среднемесячной заработной платы руководителей, их заместителей, главных бухгалтеров и среднемесячной заработной платы работников муниципальных учреждений Тогучинского района Новосибирской области»,</w:t>
      </w:r>
      <w:r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постановлением администрации </w:t>
      </w: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Завьяловского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сельсовета </w:t>
      </w:r>
      <w:r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>Тогучинского района Новосибирской области от</w:t>
      </w:r>
      <w:proofErr w:type="gramEnd"/>
      <w:r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1</w:t>
      </w: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7.11</w:t>
      </w:r>
      <w:r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>.20</w:t>
      </w: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2</w:t>
      </w:r>
      <w:r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1 № </w:t>
      </w: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123</w:t>
      </w:r>
      <w:r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</w:t>
      </w:r>
      <w:r w:rsidR="00296DB5"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«</w:t>
      </w:r>
      <w:r w:rsidRPr="008621A7">
        <w:rPr>
          <w:rFonts w:ascii="Times New Roman" w:hAnsi="Times New Roman" w:cs="Times New Roman"/>
          <w:b w:val="0"/>
          <w:sz w:val="28"/>
          <w:szCs w:val="28"/>
        </w:rPr>
        <w:t>Об установлении системы оплаты труда работников, условий оплаты труда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621A7">
        <w:rPr>
          <w:rFonts w:ascii="Times New Roman" w:hAnsi="Times New Roman" w:cs="Times New Roman"/>
          <w:b w:val="0"/>
          <w:sz w:val="28"/>
          <w:szCs w:val="28"/>
        </w:rPr>
        <w:t>руководителей, их заместителей, главных бухгалтеров и размеров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621A7">
        <w:rPr>
          <w:rFonts w:ascii="Times New Roman" w:hAnsi="Times New Roman" w:cs="Times New Roman"/>
          <w:b w:val="0"/>
          <w:sz w:val="28"/>
          <w:szCs w:val="28"/>
        </w:rPr>
        <w:t>предельного уровня соотношений среднемесячной заработной платы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621A7">
        <w:rPr>
          <w:rFonts w:ascii="Times New Roman" w:hAnsi="Times New Roman" w:cs="Times New Roman"/>
          <w:b w:val="0"/>
          <w:sz w:val="28"/>
          <w:szCs w:val="28"/>
        </w:rPr>
        <w:t>руководителей, их заместителей, главных бухгалтеров и среднемесячной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621A7">
        <w:rPr>
          <w:rFonts w:ascii="Times New Roman" w:hAnsi="Times New Roman" w:cs="Times New Roman"/>
          <w:b w:val="0"/>
          <w:sz w:val="28"/>
          <w:szCs w:val="28"/>
        </w:rPr>
        <w:t xml:space="preserve">заработной платы работников муниципальных учреждений </w:t>
      </w:r>
      <w:proofErr w:type="spellStart"/>
      <w:r w:rsidRPr="008621A7">
        <w:rPr>
          <w:rFonts w:ascii="Times New Roman" w:hAnsi="Times New Roman" w:cs="Times New Roman"/>
          <w:b w:val="0"/>
          <w:sz w:val="28"/>
          <w:szCs w:val="28"/>
        </w:rPr>
        <w:t>Завьяловского</w:t>
      </w:r>
      <w:proofErr w:type="spellEnd"/>
      <w:r w:rsidRPr="008621A7">
        <w:rPr>
          <w:rFonts w:ascii="Times New Roman" w:hAnsi="Times New Roman" w:cs="Times New Roman"/>
          <w:b w:val="0"/>
          <w:sz w:val="28"/>
          <w:szCs w:val="28"/>
        </w:rPr>
        <w:t xml:space="preserve"> сельсовета Тогучинского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», </w:t>
      </w:r>
      <w:r w:rsidR="00296DB5"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с целью приведения нормативно правовых актов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Завьялов</w:t>
      </w:r>
      <w:r w:rsidR="00296DB5"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>ского</w:t>
      </w:r>
      <w:proofErr w:type="spellEnd"/>
      <w:r w:rsidR="00296DB5"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сельсовета Тогучинского района Новосибирской области в соответствие действующему законодательству,  администрация</w:t>
      </w: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Завьялов</w:t>
      </w:r>
      <w:r w:rsidR="00296DB5"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>ского</w:t>
      </w:r>
      <w:proofErr w:type="spellEnd"/>
      <w:r w:rsidR="00296DB5" w:rsidRPr="008621A7">
        <w:rPr>
          <w:rFonts w:ascii="Times New Roman" w:hAnsi="Times New Roman" w:cs="Times New Roman"/>
          <w:b w:val="0"/>
          <w:sz w:val="28"/>
          <w:szCs w:val="28"/>
          <w:lang w:eastAsia="zh-CN"/>
        </w:rPr>
        <w:t xml:space="preserve"> сельсовета Тогучинского района Новосибирской области</w:t>
      </w:r>
    </w:p>
    <w:p w:rsidR="00296DB5" w:rsidRDefault="00296DB5" w:rsidP="00296DB5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ПОСТАНОВЛЯЕТ:</w:t>
      </w:r>
    </w:p>
    <w:p w:rsidR="00296DB5" w:rsidRPr="008621A7" w:rsidRDefault="00296DB5" w:rsidP="008621A7">
      <w:pPr>
        <w:pStyle w:val="a6"/>
        <w:numPr>
          <w:ilvl w:val="0"/>
          <w:numId w:val="6"/>
        </w:numPr>
        <w:suppressAutoHyphens/>
        <w:jc w:val="both"/>
        <w:rPr>
          <w:sz w:val="28"/>
          <w:szCs w:val="28"/>
        </w:rPr>
      </w:pPr>
      <w:r w:rsidRPr="008621A7">
        <w:rPr>
          <w:rFonts w:eastAsia="Calibri"/>
          <w:sz w:val="28"/>
          <w:szCs w:val="28"/>
        </w:rPr>
        <w:t xml:space="preserve">Утвердить </w:t>
      </w:r>
      <w:r w:rsidRPr="008621A7">
        <w:rPr>
          <w:sz w:val="28"/>
          <w:szCs w:val="28"/>
        </w:rPr>
        <w:t xml:space="preserve">Положение об оплате труда  </w:t>
      </w:r>
      <w:r w:rsidRPr="008621A7">
        <w:rPr>
          <w:sz w:val="28"/>
          <w:szCs w:val="28"/>
          <w:lang w:eastAsia="zh-CN"/>
        </w:rPr>
        <w:t xml:space="preserve">руководителя муниципального </w:t>
      </w:r>
      <w:r w:rsidRPr="008621A7">
        <w:rPr>
          <w:sz w:val="28"/>
        </w:rPr>
        <w:t>казённого</w:t>
      </w:r>
      <w:r w:rsidRPr="008621A7">
        <w:rPr>
          <w:sz w:val="28"/>
          <w:szCs w:val="28"/>
          <w:lang w:eastAsia="zh-CN"/>
        </w:rPr>
        <w:t xml:space="preserve"> учреждения </w:t>
      </w:r>
      <w:r w:rsidRPr="008621A7">
        <w:rPr>
          <w:sz w:val="28"/>
        </w:rPr>
        <w:t>культуры</w:t>
      </w:r>
      <w:r w:rsidRPr="008621A7">
        <w:rPr>
          <w:sz w:val="28"/>
          <w:szCs w:val="28"/>
          <w:lang w:eastAsia="zh-CN"/>
        </w:rPr>
        <w:t xml:space="preserve"> </w:t>
      </w:r>
      <w:proofErr w:type="spellStart"/>
      <w:r w:rsidR="00094D4D">
        <w:rPr>
          <w:sz w:val="28"/>
          <w:szCs w:val="28"/>
          <w:lang w:eastAsia="zh-CN"/>
        </w:rPr>
        <w:t>Завьялов</w:t>
      </w:r>
      <w:r w:rsidRPr="008621A7">
        <w:rPr>
          <w:sz w:val="28"/>
          <w:szCs w:val="28"/>
          <w:lang w:eastAsia="zh-CN"/>
        </w:rPr>
        <w:t>ского</w:t>
      </w:r>
      <w:proofErr w:type="spellEnd"/>
      <w:r w:rsidRPr="008621A7">
        <w:rPr>
          <w:sz w:val="28"/>
          <w:szCs w:val="28"/>
          <w:lang w:eastAsia="zh-CN"/>
        </w:rPr>
        <w:t xml:space="preserve"> сельсовета Тогучинского района Новосибирской области, </w:t>
      </w:r>
      <w:r w:rsidRPr="008621A7">
        <w:rPr>
          <w:sz w:val="28"/>
          <w:szCs w:val="28"/>
        </w:rPr>
        <w:t>согласно приложению №1 к данному постановлению.</w:t>
      </w:r>
    </w:p>
    <w:p w:rsidR="008621A7" w:rsidRPr="008621A7" w:rsidRDefault="008621A7" w:rsidP="008621A7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8621A7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Pr="008621A7">
        <w:rPr>
          <w:rFonts w:ascii="Times New Roman" w:hAnsi="Times New Roman"/>
          <w:color w:val="000000"/>
          <w:sz w:val="28"/>
          <w:szCs w:val="28"/>
        </w:rPr>
        <w:t>Завьяловский</w:t>
      </w:r>
      <w:proofErr w:type="spellEnd"/>
      <w:r w:rsidRPr="008621A7">
        <w:rPr>
          <w:rFonts w:ascii="Times New Roman" w:hAnsi="Times New Roman"/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8621A7">
        <w:rPr>
          <w:rFonts w:ascii="Times New Roman" w:hAnsi="Times New Roman"/>
          <w:color w:val="000000"/>
          <w:sz w:val="28"/>
          <w:szCs w:val="28"/>
        </w:rPr>
        <w:t>Завьяловского</w:t>
      </w:r>
      <w:proofErr w:type="spellEnd"/>
      <w:r w:rsidRPr="008621A7">
        <w:rPr>
          <w:rFonts w:ascii="Times New Roman" w:hAnsi="Times New Roman"/>
          <w:color w:val="000000"/>
          <w:sz w:val="28"/>
          <w:szCs w:val="28"/>
        </w:rPr>
        <w:t xml:space="preserve"> сельсовета Тогучинского района Новосибирской области.</w:t>
      </w:r>
    </w:p>
    <w:p w:rsidR="00296DB5" w:rsidRPr="008621A7" w:rsidRDefault="00296DB5" w:rsidP="008621A7">
      <w:pPr>
        <w:pStyle w:val="a6"/>
        <w:numPr>
          <w:ilvl w:val="0"/>
          <w:numId w:val="6"/>
        </w:numPr>
        <w:ind w:right="-1"/>
        <w:jc w:val="both"/>
        <w:rPr>
          <w:sz w:val="28"/>
          <w:szCs w:val="28"/>
        </w:rPr>
      </w:pPr>
      <w:r w:rsidRPr="008621A7">
        <w:rPr>
          <w:sz w:val="28"/>
          <w:szCs w:val="28"/>
          <w:lang w:eastAsia="zh-CN"/>
        </w:rPr>
        <w:t xml:space="preserve">Настоящее постановление </w:t>
      </w:r>
      <w:r w:rsidRPr="008621A7">
        <w:rPr>
          <w:sz w:val="28"/>
          <w:szCs w:val="28"/>
          <w:shd w:val="clear" w:color="auto" w:fill="FFFFFF"/>
        </w:rPr>
        <w:t>распространяется на отношения</w:t>
      </w:r>
      <w:r w:rsidR="008621A7">
        <w:rPr>
          <w:sz w:val="28"/>
          <w:szCs w:val="28"/>
          <w:shd w:val="clear" w:color="auto" w:fill="FFFFFF"/>
        </w:rPr>
        <w:t>,</w:t>
      </w:r>
      <w:r w:rsidRPr="008621A7">
        <w:rPr>
          <w:sz w:val="28"/>
          <w:szCs w:val="28"/>
          <w:shd w:val="clear" w:color="auto" w:fill="FFFFFF"/>
        </w:rPr>
        <w:t xml:space="preserve"> возникшие  с 01.01.2022 года.</w:t>
      </w:r>
      <w:r w:rsidRPr="008621A7">
        <w:rPr>
          <w:sz w:val="28"/>
          <w:szCs w:val="28"/>
        </w:rPr>
        <w:t xml:space="preserve"> </w:t>
      </w:r>
    </w:p>
    <w:p w:rsidR="00296DB5" w:rsidRPr="00043A86" w:rsidRDefault="00296DB5" w:rsidP="00296DB5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      4.</w:t>
      </w:r>
      <w:r w:rsidRPr="00043A86">
        <w:rPr>
          <w:sz w:val="28"/>
          <w:szCs w:val="28"/>
        </w:rPr>
        <w:t xml:space="preserve"> </w:t>
      </w:r>
      <w:proofErr w:type="gramStart"/>
      <w:r w:rsidRPr="00043A86">
        <w:rPr>
          <w:sz w:val="28"/>
          <w:szCs w:val="28"/>
        </w:rPr>
        <w:t>Контроль за</w:t>
      </w:r>
      <w:proofErr w:type="gramEnd"/>
      <w:r w:rsidRPr="00043A86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96DB5" w:rsidRDefault="00296DB5" w:rsidP="006773B4">
      <w:pPr>
        <w:pStyle w:val="ConsTitle"/>
        <w:widowControl/>
        <w:rPr>
          <w:rFonts w:ascii="Times New Roman" w:hAnsi="Times New Roman" w:cs="Times New Roman"/>
          <w:b w:val="0"/>
          <w:sz w:val="16"/>
          <w:szCs w:val="16"/>
        </w:rPr>
      </w:pPr>
    </w:p>
    <w:p w:rsidR="006773B4" w:rsidRPr="006773B4" w:rsidRDefault="006773B4" w:rsidP="006773B4">
      <w:pPr>
        <w:pStyle w:val="a3"/>
        <w:rPr>
          <w:rFonts w:ascii="Times New Roman" w:hAnsi="Times New Roman"/>
          <w:sz w:val="26"/>
          <w:szCs w:val="26"/>
        </w:rPr>
      </w:pPr>
    </w:p>
    <w:p w:rsidR="00387284" w:rsidRPr="008621A7" w:rsidRDefault="00387284" w:rsidP="00387284">
      <w:pPr>
        <w:jc w:val="both"/>
        <w:rPr>
          <w:sz w:val="28"/>
          <w:szCs w:val="28"/>
        </w:rPr>
      </w:pPr>
      <w:r w:rsidRPr="008621A7">
        <w:rPr>
          <w:sz w:val="28"/>
          <w:szCs w:val="28"/>
        </w:rPr>
        <w:t xml:space="preserve">Глава </w:t>
      </w:r>
      <w:proofErr w:type="spellStart"/>
      <w:r w:rsidRPr="008621A7">
        <w:rPr>
          <w:sz w:val="28"/>
          <w:szCs w:val="28"/>
        </w:rPr>
        <w:t>Завьяловского</w:t>
      </w:r>
      <w:proofErr w:type="spellEnd"/>
      <w:r w:rsidRPr="008621A7">
        <w:rPr>
          <w:sz w:val="28"/>
          <w:szCs w:val="28"/>
        </w:rPr>
        <w:t xml:space="preserve"> сельсовета                                                 </w:t>
      </w:r>
      <w:proofErr w:type="spellStart"/>
      <w:r w:rsidRPr="008621A7">
        <w:rPr>
          <w:sz w:val="28"/>
          <w:szCs w:val="28"/>
        </w:rPr>
        <w:t>В.В.Шарыкалов</w:t>
      </w:r>
      <w:proofErr w:type="spellEnd"/>
      <w:r w:rsidRPr="008621A7">
        <w:rPr>
          <w:sz w:val="28"/>
          <w:szCs w:val="28"/>
        </w:rPr>
        <w:t xml:space="preserve">                                  </w:t>
      </w:r>
    </w:p>
    <w:p w:rsidR="00387284" w:rsidRPr="008621A7" w:rsidRDefault="00387284" w:rsidP="00387284">
      <w:pPr>
        <w:rPr>
          <w:sz w:val="28"/>
          <w:szCs w:val="28"/>
        </w:rPr>
      </w:pPr>
      <w:r w:rsidRPr="008621A7">
        <w:rPr>
          <w:sz w:val="28"/>
          <w:szCs w:val="28"/>
        </w:rPr>
        <w:t>Тогучинского района Новосибирской области</w:t>
      </w:r>
    </w:p>
    <w:p w:rsidR="00387284" w:rsidRPr="008621A7" w:rsidRDefault="00387284" w:rsidP="00387284">
      <w:pPr>
        <w:jc w:val="center"/>
        <w:rPr>
          <w:sz w:val="28"/>
          <w:szCs w:val="28"/>
        </w:rPr>
      </w:pPr>
    </w:p>
    <w:p w:rsidR="00387284" w:rsidRDefault="00387284" w:rsidP="00387284">
      <w:r>
        <w:rPr>
          <w:sz w:val="22"/>
          <w:szCs w:val="22"/>
        </w:rPr>
        <w:t>Васильева</w:t>
      </w:r>
      <w:r w:rsidR="006773B4">
        <w:rPr>
          <w:sz w:val="22"/>
          <w:szCs w:val="22"/>
        </w:rPr>
        <w:t xml:space="preserve"> </w:t>
      </w:r>
      <w:r>
        <w:rPr>
          <w:sz w:val="22"/>
          <w:szCs w:val="22"/>
        </w:rPr>
        <w:t>25-524</w:t>
      </w:r>
    </w:p>
    <w:p w:rsidR="008621A7" w:rsidRDefault="008621A7" w:rsidP="006773B4">
      <w:pPr>
        <w:pStyle w:val="ConsPlusNormal"/>
        <w:ind w:firstLine="720"/>
        <w:jc w:val="right"/>
        <w:rPr>
          <w:rFonts w:ascii="Times New Roman" w:hAnsi="Times New Roman" w:cs="Times New Roman"/>
          <w:szCs w:val="22"/>
        </w:rPr>
      </w:pPr>
    </w:p>
    <w:p w:rsidR="008621A7" w:rsidRDefault="008621A7" w:rsidP="006773B4">
      <w:pPr>
        <w:pStyle w:val="ConsPlusNormal"/>
        <w:ind w:firstLine="720"/>
        <w:jc w:val="right"/>
        <w:rPr>
          <w:rFonts w:ascii="Times New Roman" w:hAnsi="Times New Roman" w:cs="Times New Roman"/>
          <w:szCs w:val="22"/>
        </w:rPr>
      </w:pPr>
    </w:p>
    <w:p w:rsidR="008621A7" w:rsidRDefault="008621A7" w:rsidP="006773B4">
      <w:pPr>
        <w:pStyle w:val="ConsPlusNormal"/>
        <w:ind w:firstLine="720"/>
        <w:jc w:val="right"/>
        <w:rPr>
          <w:rFonts w:ascii="Times New Roman" w:hAnsi="Times New Roman" w:cs="Times New Roman"/>
          <w:szCs w:val="22"/>
        </w:rPr>
      </w:pPr>
    </w:p>
    <w:p w:rsidR="006773B4" w:rsidRPr="008621A7" w:rsidRDefault="006773B4" w:rsidP="006773B4">
      <w:pPr>
        <w:pStyle w:val="ConsPlusNormal"/>
        <w:ind w:firstLine="720"/>
        <w:jc w:val="right"/>
        <w:rPr>
          <w:sz w:val="20"/>
        </w:rPr>
      </w:pPr>
      <w:r w:rsidRPr="008621A7">
        <w:rPr>
          <w:rFonts w:ascii="Times New Roman" w:hAnsi="Times New Roman" w:cs="Times New Roman"/>
          <w:sz w:val="20"/>
        </w:rPr>
        <w:t>Приложение № 1</w:t>
      </w:r>
    </w:p>
    <w:p w:rsidR="008621A7" w:rsidRPr="008621A7" w:rsidRDefault="006773B4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  <w:r w:rsidRPr="008621A7">
        <w:rPr>
          <w:rFonts w:ascii="Times New Roman" w:hAnsi="Times New Roman" w:cs="Times New Roman"/>
          <w:sz w:val="20"/>
        </w:rPr>
        <w:t xml:space="preserve">к постановлению администрации </w:t>
      </w:r>
    </w:p>
    <w:p w:rsidR="008621A7" w:rsidRPr="008621A7" w:rsidRDefault="006773B4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  <w:r w:rsidRPr="008621A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8621A7">
        <w:rPr>
          <w:rFonts w:ascii="Times New Roman" w:hAnsi="Times New Roman" w:cs="Times New Roman"/>
          <w:sz w:val="20"/>
        </w:rPr>
        <w:t>Завьяловского</w:t>
      </w:r>
      <w:proofErr w:type="spellEnd"/>
      <w:r w:rsidRPr="008621A7">
        <w:rPr>
          <w:rFonts w:ascii="Times New Roman" w:hAnsi="Times New Roman" w:cs="Times New Roman"/>
          <w:sz w:val="20"/>
        </w:rPr>
        <w:t xml:space="preserve"> сельсовета</w:t>
      </w:r>
      <w:r w:rsidR="008621A7" w:rsidRPr="008621A7">
        <w:rPr>
          <w:rFonts w:ascii="Times New Roman" w:hAnsi="Times New Roman" w:cs="Times New Roman"/>
          <w:sz w:val="20"/>
        </w:rPr>
        <w:t xml:space="preserve"> </w:t>
      </w:r>
      <w:r w:rsidRPr="008621A7">
        <w:rPr>
          <w:rFonts w:ascii="Times New Roman" w:hAnsi="Times New Roman" w:cs="Times New Roman"/>
          <w:sz w:val="20"/>
        </w:rPr>
        <w:t xml:space="preserve">Тогучинского района </w:t>
      </w:r>
    </w:p>
    <w:p w:rsidR="006773B4" w:rsidRPr="008621A7" w:rsidRDefault="006773B4" w:rsidP="006773B4">
      <w:pPr>
        <w:pStyle w:val="ConsPlusNormal"/>
        <w:ind w:firstLine="720"/>
        <w:jc w:val="right"/>
        <w:rPr>
          <w:sz w:val="20"/>
        </w:rPr>
      </w:pPr>
      <w:r w:rsidRPr="008621A7">
        <w:rPr>
          <w:rFonts w:ascii="Times New Roman" w:hAnsi="Times New Roman" w:cs="Times New Roman"/>
          <w:sz w:val="20"/>
        </w:rPr>
        <w:t>Новосибирской области от</w:t>
      </w:r>
      <w:r w:rsidR="008621A7" w:rsidRPr="008621A7">
        <w:rPr>
          <w:rFonts w:ascii="Times New Roman" w:hAnsi="Times New Roman" w:cs="Times New Roman"/>
          <w:sz w:val="20"/>
        </w:rPr>
        <w:t xml:space="preserve">  </w:t>
      </w:r>
      <w:r w:rsidR="00806B73">
        <w:rPr>
          <w:rFonts w:ascii="Times New Roman" w:hAnsi="Times New Roman" w:cs="Times New Roman"/>
          <w:sz w:val="20"/>
        </w:rPr>
        <w:t>___</w:t>
      </w:r>
      <w:r w:rsidR="008621A7" w:rsidRPr="008621A7">
        <w:rPr>
          <w:rFonts w:ascii="Times New Roman" w:hAnsi="Times New Roman" w:cs="Times New Roman"/>
          <w:sz w:val="20"/>
        </w:rPr>
        <w:t>.02</w:t>
      </w:r>
      <w:r w:rsidRPr="008621A7">
        <w:rPr>
          <w:rFonts w:ascii="Times New Roman" w:hAnsi="Times New Roman" w:cs="Times New Roman"/>
          <w:sz w:val="20"/>
        </w:rPr>
        <w:t>.202</w:t>
      </w:r>
      <w:r w:rsidR="008621A7" w:rsidRPr="008621A7">
        <w:rPr>
          <w:rFonts w:ascii="Times New Roman" w:hAnsi="Times New Roman" w:cs="Times New Roman"/>
          <w:sz w:val="20"/>
        </w:rPr>
        <w:t>2</w:t>
      </w:r>
      <w:r w:rsidRPr="008621A7">
        <w:rPr>
          <w:rFonts w:ascii="Times New Roman" w:hAnsi="Times New Roman" w:cs="Times New Roman"/>
          <w:sz w:val="20"/>
        </w:rPr>
        <w:t xml:space="preserve"> г. № </w:t>
      </w:r>
      <w:r w:rsidR="00806B73">
        <w:rPr>
          <w:rFonts w:ascii="Times New Roman" w:hAnsi="Times New Roman" w:cs="Times New Roman"/>
          <w:sz w:val="20"/>
        </w:rPr>
        <w:t>___</w:t>
      </w:r>
    </w:p>
    <w:p w:rsidR="008621A7" w:rsidRPr="008621A7" w:rsidRDefault="006773B4" w:rsidP="008621A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621A7">
        <w:rPr>
          <w:rFonts w:ascii="Times New Roman" w:hAnsi="Times New Roman"/>
          <w:b/>
          <w:sz w:val="24"/>
          <w:szCs w:val="24"/>
        </w:rPr>
        <w:t>Положение</w:t>
      </w:r>
      <w:r w:rsidRPr="008621A7">
        <w:rPr>
          <w:rFonts w:ascii="Times New Roman" w:hAnsi="Times New Roman"/>
          <w:b/>
          <w:sz w:val="24"/>
          <w:szCs w:val="24"/>
        </w:rPr>
        <w:br/>
        <w:t>о</w:t>
      </w:r>
      <w:r w:rsidR="008621A7" w:rsidRPr="008621A7">
        <w:rPr>
          <w:rFonts w:ascii="Times New Roman" w:hAnsi="Times New Roman"/>
          <w:b/>
          <w:sz w:val="24"/>
          <w:szCs w:val="24"/>
        </w:rPr>
        <w:t>б</w:t>
      </w:r>
      <w:r w:rsidRPr="008621A7">
        <w:rPr>
          <w:rFonts w:ascii="Times New Roman" w:hAnsi="Times New Roman"/>
          <w:b/>
          <w:sz w:val="24"/>
          <w:szCs w:val="24"/>
        </w:rPr>
        <w:t xml:space="preserve"> оплат</w:t>
      </w:r>
      <w:r w:rsidR="008621A7" w:rsidRPr="008621A7">
        <w:rPr>
          <w:rFonts w:ascii="Times New Roman" w:hAnsi="Times New Roman"/>
          <w:b/>
          <w:sz w:val="24"/>
          <w:szCs w:val="24"/>
        </w:rPr>
        <w:t xml:space="preserve">е </w:t>
      </w:r>
      <w:r w:rsidRPr="008621A7">
        <w:rPr>
          <w:rFonts w:ascii="Times New Roman" w:hAnsi="Times New Roman"/>
          <w:b/>
          <w:sz w:val="24"/>
          <w:szCs w:val="24"/>
        </w:rPr>
        <w:t>руководител</w:t>
      </w:r>
      <w:r w:rsidR="008621A7" w:rsidRPr="008621A7">
        <w:rPr>
          <w:rFonts w:ascii="Times New Roman" w:hAnsi="Times New Roman"/>
          <w:b/>
          <w:sz w:val="24"/>
          <w:szCs w:val="24"/>
        </w:rPr>
        <w:t>я</w:t>
      </w:r>
      <w:r w:rsidRPr="008621A7">
        <w:rPr>
          <w:rFonts w:ascii="Times New Roman" w:hAnsi="Times New Roman"/>
          <w:b/>
          <w:sz w:val="24"/>
          <w:szCs w:val="24"/>
        </w:rPr>
        <w:t xml:space="preserve"> муниципальн</w:t>
      </w:r>
      <w:r w:rsidR="008621A7" w:rsidRPr="008621A7">
        <w:rPr>
          <w:rFonts w:ascii="Times New Roman" w:hAnsi="Times New Roman"/>
          <w:b/>
          <w:sz w:val="24"/>
          <w:szCs w:val="24"/>
        </w:rPr>
        <w:t>ого казенного</w:t>
      </w:r>
      <w:r w:rsidRPr="008621A7">
        <w:rPr>
          <w:rFonts w:ascii="Times New Roman" w:hAnsi="Times New Roman"/>
          <w:b/>
          <w:sz w:val="24"/>
          <w:szCs w:val="24"/>
        </w:rPr>
        <w:t xml:space="preserve"> учреждени</w:t>
      </w:r>
      <w:r w:rsidR="008621A7" w:rsidRPr="008621A7">
        <w:rPr>
          <w:rFonts w:ascii="Times New Roman" w:hAnsi="Times New Roman"/>
          <w:b/>
          <w:sz w:val="24"/>
          <w:szCs w:val="24"/>
        </w:rPr>
        <w:t>я</w:t>
      </w:r>
    </w:p>
    <w:p w:rsidR="006773B4" w:rsidRPr="008621A7" w:rsidRDefault="006773B4" w:rsidP="008621A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621A7">
        <w:rPr>
          <w:rFonts w:ascii="Times New Roman" w:hAnsi="Times New Roman"/>
          <w:b/>
          <w:sz w:val="24"/>
          <w:szCs w:val="24"/>
        </w:rPr>
        <w:t>Завьяловского</w:t>
      </w:r>
      <w:proofErr w:type="spellEnd"/>
      <w:r w:rsidRPr="008621A7">
        <w:rPr>
          <w:rFonts w:ascii="Times New Roman" w:hAnsi="Times New Roman"/>
          <w:b/>
          <w:sz w:val="24"/>
          <w:szCs w:val="24"/>
        </w:rPr>
        <w:t xml:space="preserve"> сельсовета  Тогучинского района Новосибирской области</w:t>
      </w:r>
    </w:p>
    <w:p w:rsidR="008621A7" w:rsidRPr="008621A7" w:rsidRDefault="008621A7" w:rsidP="008621A7">
      <w:pPr>
        <w:spacing w:line="276" w:lineRule="auto"/>
        <w:jc w:val="center"/>
        <w:rPr>
          <w:sz w:val="16"/>
          <w:szCs w:val="16"/>
        </w:rPr>
      </w:pPr>
    </w:p>
    <w:p w:rsidR="008621A7" w:rsidRPr="008621A7" w:rsidRDefault="008621A7" w:rsidP="008621A7">
      <w:pPr>
        <w:spacing w:line="276" w:lineRule="auto"/>
        <w:jc w:val="center"/>
        <w:rPr>
          <w:b/>
        </w:rPr>
      </w:pPr>
      <w:r w:rsidRPr="008621A7">
        <w:rPr>
          <w:b/>
        </w:rPr>
        <w:t>1.Общее положение</w:t>
      </w:r>
    </w:p>
    <w:p w:rsidR="008621A7" w:rsidRPr="008621A7" w:rsidRDefault="008621A7" w:rsidP="008621A7">
      <w:pPr>
        <w:spacing w:line="276" w:lineRule="auto"/>
        <w:jc w:val="both"/>
        <w:rPr>
          <w:rFonts w:ascii="Calibri" w:hAnsi="Calibri"/>
        </w:rPr>
      </w:pPr>
      <w:r w:rsidRPr="008621A7">
        <w:tab/>
        <w:t>1.1.</w:t>
      </w:r>
      <w:r w:rsidRPr="008621A7">
        <w:tab/>
      </w:r>
      <w:proofErr w:type="gramStart"/>
      <w:r w:rsidRPr="008621A7">
        <w:t xml:space="preserve">Настоящее Положение об оплате труда руководителя муниципального казённого учреждения культуры </w:t>
      </w:r>
      <w:proofErr w:type="spellStart"/>
      <w:r>
        <w:t>Завьялов</w:t>
      </w:r>
      <w:r w:rsidRPr="008621A7">
        <w:t>ского</w:t>
      </w:r>
      <w:proofErr w:type="spellEnd"/>
      <w:r w:rsidRPr="008621A7">
        <w:t xml:space="preserve"> сельсовета Тогучинского района Новосибирской области (далее - Учреждение), подведомственных администрации </w:t>
      </w:r>
      <w:proofErr w:type="spellStart"/>
      <w:r>
        <w:t>Завьялов</w:t>
      </w:r>
      <w:r w:rsidRPr="008621A7">
        <w:t>ского</w:t>
      </w:r>
      <w:proofErr w:type="spellEnd"/>
      <w:r w:rsidRPr="008621A7">
        <w:t xml:space="preserve"> сельсовета  Тогучинского района Новосибирской области регулирует вопросы оплаты труда руководителя Учреждения, в целях установления системы оплаты труда, учитывающей результаты качественного выполнения муниципального задания.</w:t>
      </w:r>
      <w:proofErr w:type="gramEnd"/>
    </w:p>
    <w:p w:rsidR="008621A7" w:rsidRPr="008621A7" w:rsidRDefault="008621A7" w:rsidP="008621A7">
      <w:pPr>
        <w:jc w:val="both"/>
        <w:rPr>
          <w:rFonts w:ascii="Calibri" w:hAnsi="Calibri"/>
        </w:rPr>
      </w:pPr>
      <w:r w:rsidRPr="008621A7">
        <w:tab/>
        <w:t>1.2.</w:t>
      </w:r>
      <w:r w:rsidRPr="008621A7">
        <w:tab/>
        <w:t>Положение разработано в соответствии с постановлениями администрации Тогучинского района Новосибирской области от 13.09.2018 №997/</w:t>
      </w:r>
      <w:proofErr w:type="gramStart"/>
      <w:r w:rsidRPr="008621A7">
        <w:t>П</w:t>
      </w:r>
      <w:proofErr w:type="gramEnd"/>
      <w:r w:rsidRPr="008621A7">
        <w:t xml:space="preserve">/93 «Об установлении системы оплаты труда работников, условий оплаты труда руководителей, их заместителей, главных бухгалтеров и размеров предельного уровня соотношений среднемесячной заработной платы руководителей, их заместителей, главных бухгалтеров и среднемесячной заработной платы работников муниципальных учреждений Тогучинского района Новосибирской области», от 25.06.2019 №563/П/93 «Об </w:t>
      </w:r>
      <w:proofErr w:type="gramStart"/>
      <w:r w:rsidRPr="008621A7">
        <w:t xml:space="preserve">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рабочих, должностных окладов по должностям, трудовые функции, квалификационные требования и наименование по которым установлены в соответствии с профессиональными стандартами» и Территориально-отраслевым соглашением между Советом муниципальных образований Тогучинского района Новосибирской области, </w:t>
      </w:r>
      <w:proofErr w:type="spellStart"/>
      <w:r w:rsidRPr="008621A7">
        <w:t>Тогучинской</w:t>
      </w:r>
      <w:proofErr w:type="spellEnd"/>
      <w:r w:rsidRPr="008621A7">
        <w:t xml:space="preserve"> районной профсоюзной организацией Российского  профессионального союза работников культуры и Советом работодателей работников культуры Тогучинского</w:t>
      </w:r>
      <w:proofErr w:type="gramEnd"/>
      <w:r w:rsidRPr="008621A7">
        <w:t xml:space="preserve"> района.</w:t>
      </w:r>
    </w:p>
    <w:p w:rsidR="008621A7" w:rsidRPr="008621A7" w:rsidRDefault="008621A7" w:rsidP="008621A7">
      <w:pPr>
        <w:jc w:val="both"/>
        <w:rPr>
          <w:rFonts w:ascii="Calibri" w:hAnsi="Calibri"/>
        </w:rPr>
      </w:pPr>
      <w:r w:rsidRPr="008621A7">
        <w:tab/>
        <w:t xml:space="preserve">  1.3.</w:t>
      </w:r>
      <w:r w:rsidRPr="008621A7">
        <w:tab/>
        <w:t>Положение предусматривает принцип оплаты труда руководителя на основе должностного оклада, выплат компенсационного, стимулирующего характера и иных выплат в пределах базового фонда оплаты труда Учреждения.</w:t>
      </w:r>
    </w:p>
    <w:p w:rsidR="008621A7" w:rsidRDefault="008621A7" w:rsidP="008621A7">
      <w:pPr>
        <w:spacing w:line="276" w:lineRule="auto"/>
        <w:jc w:val="both"/>
      </w:pPr>
      <w:r w:rsidRPr="008621A7">
        <w:tab/>
        <w:t>1.4.</w:t>
      </w:r>
      <w:r w:rsidRPr="008621A7">
        <w:tab/>
      </w:r>
      <w:proofErr w:type="gramStart"/>
      <w:r w:rsidRPr="008621A7">
        <w:t>Предельный уровень соотношения среднемесячной заработной платы руководителей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таких Учреждений (без учета заработной платы соответствующего руководителя, его заместителей, главного бухгалтера) устанавливается в размере, не превышающем 5, в соответствии с группами по оплате труда руководителей.</w:t>
      </w:r>
      <w:proofErr w:type="gramEnd"/>
    </w:p>
    <w:p w:rsidR="00723267" w:rsidRPr="00723267" w:rsidRDefault="00723267" w:rsidP="008621A7">
      <w:pPr>
        <w:spacing w:line="276" w:lineRule="auto"/>
        <w:jc w:val="both"/>
        <w:rPr>
          <w:sz w:val="16"/>
          <w:szCs w:val="16"/>
        </w:rPr>
      </w:pPr>
    </w:p>
    <w:tbl>
      <w:tblPr>
        <w:tblStyle w:val="a8"/>
        <w:tblW w:w="10222" w:type="dxa"/>
        <w:tblLook w:val="04A0" w:firstRow="1" w:lastRow="0" w:firstColumn="1" w:lastColumn="0" w:noHBand="0" w:noVBand="1"/>
      </w:tblPr>
      <w:tblGrid>
        <w:gridCol w:w="3404"/>
        <w:gridCol w:w="6818"/>
      </w:tblGrid>
      <w:tr w:rsidR="008621A7" w:rsidRPr="008621A7" w:rsidTr="00723267">
        <w:trPr>
          <w:trHeight w:val="866"/>
        </w:trPr>
        <w:tc>
          <w:tcPr>
            <w:tcW w:w="3404" w:type="dxa"/>
          </w:tcPr>
          <w:p w:rsidR="008621A7" w:rsidRPr="008621A7" w:rsidRDefault="008621A7" w:rsidP="006A7656">
            <w:pPr>
              <w:spacing w:line="276" w:lineRule="auto"/>
              <w:jc w:val="both"/>
            </w:pPr>
            <w:r w:rsidRPr="008621A7">
              <w:t>Группа по оплате труда руководителей</w:t>
            </w:r>
          </w:p>
        </w:tc>
        <w:tc>
          <w:tcPr>
            <w:tcW w:w="6818" w:type="dxa"/>
          </w:tcPr>
          <w:p w:rsidR="008621A7" w:rsidRPr="008621A7" w:rsidRDefault="008621A7" w:rsidP="006A7656">
            <w:pPr>
              <w:spacing w:line="276" w:lineRule="auto"/>
              <w:jc w:val="both"/>
            </w:pPr>
            <w:r w:rsidRPr="008621A7">
              <w:t>Предельный уровень соотношения заработной платы руководителей учреждений и среднемесячной заработной платы работников *</w:t>
            </w:r>
          </w:p>
        </w:tc>
      </w:tr>
      <w:tr w:rsidR="008621A7" w:rsidRPr="008621A7" w:rsidTr="00723267">
        <w:trPr>
          <w:trHeight w:val="283"/>
        </w:trPr>
        <w:tc>
          <w:tcPr>
            <w:tcW w:w="3404" w:type="dxa"/>
          </w:tcPr>
          <w:p w:rsidR="008621A7" w:rsidRPr="008621A7" w:rsidRDefault="008621A7" w:rsidP="006A7656">
            <w:pPr>
              <w:spacing w:line="276" w:lineRule="auto"/>
              <w:jc w:val="center"/>
            </w:pPr>
            <w:r w:rsidRPr="008621A7">
              <w:t>1</w:t>
            </w:r>
          </w:p>
        </w:tc>
        <w:tc>
          <w:tcPr>
            <w:tcW w:w="6818" w:type="dxa"/>
          </w:tcPr>
          <w:p w:rsidR="008621A7" w:rsidRPr="008621A7" w:rsidRDefault="008621A7" w:rsidP="006A7656">
            <w:pPr>
              <w:spacing w:line="276" w:lineRule="auto"/>
              <w:jc w:val="center"/>
            </w:pPr>
            <w:r w:rsidRPr="008621A7">
              <w:t>5</w:t>
            </w:r>
          </w:p>
        </w:tc>
      </w:tr>
      <w:tr w:rsidR="008621A7" w:rsidRPr="008621A7" w:rsidTr="00723267">
        <w:trPr>
          <w:trHeight w:val="292"/>
        </w:trPr>
        <w:tc>
          <w:tcPr>
            <w:tcW w:w="3404" w:type="dxa"/>
          </w:tcPr>
          <w:p w:rsidR="008621A7" w:rsidRPr="008621A7" w:rsidRDefault="008621A7" w:rsidP="006A7656">
            <w:pPr>
              <w:spacing w:line="276" w:lineRule="auto"/>
              <w:jc w:val="center"/>
            </w:pPr>
            <w:r w:rsidRPr="008621A7">
              <w:t>2</w:t>
            </w:r>
          </w:p>
        </w:tc>
        <w:tc>
          <w:tcPr>
            <w:tcW w:w="6818" w:type="dxa"/>
          </w:tcPr>
          <w:p w:rsidR="008621A7" w:rsidRPr="008621A7" w:rsidRDefault="008621A7" w:rsidP="006A7656">
            <w:pPr>
              <w:spacing w:line="276" w:lineRule="auto"/>
              <w:jc w:val="center"/>
            </w:pPr>
            <w:r w:rsidRPr="008621A7">
              <w:t>4</w:t>
            </w:r>
          </w:p>
        </w:tc>
      </w:tr>
      <w:tr w:rsidR="008621A7" w:rsidRPr="008621A7" w:rsidTr="00723267">
        <w:trPr>
          <w:trHeight w:val="283"/>
        </w:trPr>
        <w:tc>
          <w:tcPr>
            <w:tcW w:w="3404" w:type="dxa"/>
          </w:tcPr>
          <w:p w:rsidR="008621A7" w:rsidRPr="008621A7" w:rsidRDefault="008621A7" w:rsidP="006A7656">
            <w:pPr>
              <w:spacing w:line="276" w:lineRule="auto"/>
              <w:jc w:val="center"/>
            </w:pPr>
            <w:r w:rsidRPr="008621A7">
              <w:t>3</w:t>
            </w:r>
          </w:p>
        </w:tc>
        <w:tc>
          <w:tcPr>
            <w:tcW w:w="6818" w:type="dxa"/>
          </w:tcPr>
          <w:p w:rsidR="008621A7" w:rsidRPr="008621A7" w:rsidRDefault="008621A7" w:rsidP="006A7656">
            <w:pPr>
              <w:spacing w:line="276" w:lineRule="auto"/>
              <w:jc w:val="center"/>
            </w:pPr>
            <w:r w:rsidRPr="008621A7">
              <w:t>3</w:t>
            </w:r>
          </w:p>
        </w:tc>
      </w:tr>
      <w:tr w:rsidR="008621A7" w:rsidRPr="008621A7" w:rsidTr="00723267">
        <w:trPr>
          <w:trHeight w:val="302"/>
        </w:trPr>
        <w:tc>
          <w:tcPr>
            <w:tcW w:w="3404" w:type="dxa"/>
          </w:tcPr>
          <w:p w:rsidR="008621A7" w:rsidRPr="008621A7" w:rsidRDefault="008621A7" w:rsidP="006A7656">
            <w:pPr>
              <w:spacing w:line="276" w:lineRule="auto"/>
              <w:jc w:val="center"/>
            </w:pPr>
            <w:r w:rsidRPr="008621A7">
              <w:t>4</w:t>
            </w:r>
          </w:p>
        </w:tc>
        <w:tc>
          <w:tcPr>
            <w:tcW w:w="6818" w:type="dxa"/>
          </w:tcPr>
          <w:p w:rsidR="008621A7" w:rsidRPr="008621A7" w:rsidRDefault="008621A7" w:rsidP="006A7656">
            <w:pPr>
              <w:spacing w:line="276" w:lineRule="auto"/>
              <w:jc w:val="center"/>
            </w:pPr>
            <w:r w:rsidRPr="008621A7">
              <w:t>2</w:t>
            </w:r>
          </w:p>
        </w:tc>
      </w:tr>
    </w:tbl>
    <w:p w:rsidR="008621A7" w:rsidRPr="00723267" w:rsidRDefault="008621A7" w:rsidP="008621A7">
      <w:pPr>
        <w:spacing w:line="276" w:lineRule="auto"/>
        <w:jc w:val="both"/>
        <w:rPr>
          <w:sz w:val="20"/>
          <w:szCs w:val="20"/>
        </w:rPr>
      </w:pPr>
      <w:r w:rsidRPr="00723267">
        <w:rPr>
          <w:sz w:val="20"/>
          <w:szCs w:val="20"/>
        </w:rPr>
        <w:t>* без учета заработной платы соответствующего руководителя, его заместителей, главного бухгалтера.</w:t>
      </w:r>
    </w:p>
    <w:p w:rsidR="008621A7" w:rsidRPr="00723267" w:rsidRDefault="008621A7" w:rsidP="008621A7">
      <w:pPr>
        <w:spacing w:line="276" w:lineRule="auto"/>
        <w:jc w:val="center"/>
        <w:rPr>
          <w:b/>
        </w:rPr>
      </w:pPr>
      <w:r w:rsidRPr="00723267">
        <w:rPr>
          <w:b/>
        </w:rPr>
        <w:t>2. Размер должностного оклада</w:t>
      </w:r>
    </w:p>
    <w:p w:rsidR="008621A7" w:rsidRPr="008621A7" w:rsidRDefault="008621A7" w:rsidP="008621A7">
      <w:pPr>
        <w:spacing w:line="276" w:lineRule="auto"/>
        <w:jc w:val="both"/>
        <w:rPr>
          <w:rFonts w:ascii="Calibri" w:hAnsi="Calibri"/>
        </w:rPr>
      </w:pPr>
      <w:r w:rsidRPr="008621A7">
        <w:tab/>
        <w:t>2.1.</w:t>
      </w:r>
      <w:r w:rsidRPr="008621A7">
        <w:tab/>
        <w:t>Размер должностного оклада руководителю устанавливается исходя из утвержденных показателей деятельности и порядка отнесения Учреждений к группе по оплате труда (приложение к Положению)</w:t>
      </w:r>
    </w:p>
    <w:p w:rsidR="008621A7" w:rsidRPr="008621A7" w:rsidRDefault="008621A7" w:rsidP="008621A7">
      <w:pPr>
        <w:spacing w:line="276" w:lineRule="auto"/>
        <w:jc w:val="both"/>
        <w:rPr>
          <w:rFonts w:ascii="Calibri" w:hAnsi="Calibri"/>
        </w:rPr>
      </w:pPr>
      <w:r w:rsidRPr="008621A7">
        <w:tab/>
        <w:t>2.2.</w:t>
      </w:r>
      <w:r w:rsidRPr="008621A7">
        <w:tab/>
        <w:t xml:space="preserve">Отнесение Учреждений к одной из групп по оплате труда утверждается постановлением администрации </w:t>
      </w:r>
      <w:proofErr w:type="spellStart"/>
      <w:r w:rsidR="00723267">
        <w:t>Завьялов</w:t>
      </w:r>
      <w:r w:rsidR="00723267" w:rsidRPr="008621A7">
        <w:t>ского</w:t>
      </w:r>
      <w:proofErr w:type="spellEnd"/>
      <w:r w:rsidRPr="008621A7">
        <w:t xml:space="preserve"> сельсовета Тогучинского района Новосибирской области на основании документов, подтверждающих наличие соответствующих </w:t>
      </w:r>
      <w:r w:rsidRPr="008621A7">
        <w:lastRenderedPageBreak/>
        <w:t>объемов работы Учреждения, предоставляемых отделом культуры администрации Тогучинского района Новосибирской области.</w:t>
      </w:r>
    </w:p>
    <w:p w:rsidR="008621A7" w:rsidRPr="008621A7" w:rsidRDefault="008621A7" w:rsidP="008621A7">
      <w:pPr>
        <w:spacing w:line="276" w:lineRule="auto"/>
        <w:jc w:val="both"/>
      </w:pPr>
      <w:r w:rsidRPr="008621A7">
        <w:tab/>
        <w:t>2.3.</w:t>
      </w:r>
      <w:r w:rsidRPr="008621A7">
        <w:tab/>
        <w:t>Группа по оплате труда устанавливается раз в год для учреждений клубного типа до 15.01 текущего года.</w:t>
      </w:r>
    </w:p>
    <w:p w:rsidR="008621A7" w:rsidRPr="008621A7" w:rsidRDefault="008621A7" w:rsidP="008621A7">
      <w:pPr>
        <w:spacing w:line="276" w:lineRule="auto"/>
        <w:jc w:val="both"/>
      </w:pPr>
      <w:r w:rsidRPr="008621A7">
        <w:tab/>
        <w:t>2.4.</w:t>
      </w:r>
      <w:r w:rsidRPr="008621A7">
        <w:tab/>
        <w:t>Группа по оплате труда для вновь открываемых Учреждений устанавливается исходя из плановых (проектных) показателей, но не более чем на 2 года.</w:t>
      </w:r>
    </w:p>
    <w:p w:rsidR="008621A7" w:rsidRPr="008621A7" w:rsidRDefault="008621A7" w:rsidP="008621A7">
      <w:pPr>
        <w:spacing w:line="276" w:lineRule="auto"/>
        <w:jc w:val="both"/>
        <w:rPr>
          <w:rFonts w:ascii="Calibri" w:hAnsi="Calibri"/>
        </w:rPr>
      </w:pPr>
      <w:r w:rsidRPr="008621A7">
        <w:t xml:space="preserve">          2.5.</w:t>
      </w:r>
      <w:r w:rsidRPr="008621A7">
        <w:tab/>
        <w:t>За руководителями Учреждений, находящихся на капитальном ремонте, сохраняется группа по оплате труда руководителя, определенная до начала ремонта, но не более чем на один год.</w:t>
      </w:r>
    </w:p>
    <w:p w:rsidR="008621A7" w:rsidRPr="00723267" w:rsidRDefault="008621A7" w:rsidP="008621A7">
      <w:pPr>
        <w:spacing w:line="276" w:lineRule="auto"/>
        <w:jc w:val="center"/>
        <w:rPr>
          <w:b/>
        </w:rPr>
      </w:pPr>
      <w:r w:rsidRPr="00723267">
        <w:rPr>
          <w:b/>
        </w:rPr>
        <w:t>3.Виды выплат компенсационного характера</w:t>
      </w:r>
    </w:p>
    <w:p w:rsidR="008621A7" w:rsidRPr="008621A7" w:rsidRDefault="008621A7" w:rsidP="008621A7">
      <w:pPr>
        <w:spacing w:line="276" w:lineRule="auto"/>
        <w:jc w:val="both"/>
        <w:rPr>
          <w:rFonts w:ascii="Calibri" w:hAnsi="Calibri"/>
        </w:rPr>
      </w:pPr>
      <w:r w:rsidRPr="008621A7">
        <w:tab/>
        <w:t>3.1.</w:t>
      </w:r>
      <w:r w:rsidRPr="008621A7">
        <w:tab/>
        <w:t>Выплаты компенсационного характера устанавливаются к должностному окладу руководителя Учреждений.</w:t>
      </w:r>
    </w:p>
    <w:p w:rsidR="008621A7" w:rsidRPr="008621A7" w:rsidRDefault="008621A7" w:rsidP="008621A7">
      <w:pPr>
        <w:spacing w:line="276" w:lineRule="auto"/>
        <w:jc w:val="both"/>
      </w:pPr>
      <w:r w:rsidRPr="008621A7">
        <w:tab/>
        <w:t>3.2.</w:t>
      </w:r>
      <w:r w:rsidRPr="008621A7">
        <w:tab/>
        <w:t xml:space="preserve">К выплатам компенсационного характера относятся доплаты </w:t>
      </w:r>
      <w:proofErr w:type="gramStart"/>
      <w:r w:rsidRPr="008621A7">
        <w:t>за</w:t>
      </w:r>
      <w:proofErr w:type="gramEnd"/>
      <w:r w:rsidRPr="008621A7">
        <w:t xml:space="preserve">: </w:t>
      </w:r>
    </w:p>
    <w:p w:rsidR="008621A7" w:rsidRPr="008621A7" w:rsidRDefault="008621A7" w:rsidP="008621A7">
      <w:pPr>
        <w:spacing w:line="276" w:lineRule="auto"/>
        <w:ind w:firstLine="142"/>
        <w:jc w:val="both"/>
      </w:pPr>
      <w:r w:rsidRPr="008621A7">
        <w:t>- работу в сельской местности - руководителям, работающим в сельской местности,- 25% должностного оклада;</w:t>
      </w:r>
    </w:p>
    <w:p w:rsidR="008621A7" w:rsidRPr="008621A7" w:rsidRDefault="008621A7" w:rsidP="008621A7">
      <w:pPr>
        <w:spacing w:line="276" w:lineRule="auto"/>
        <w:ind w:firstLine="142"/>
        <w:jc w:val="both"/>
      </w:pPr>
      <w:r w:rsidRPr="008621A7">
        <w:t>- совмещение профессий (должностей), расширение зоны обслуживания, увеличение объема выполненных работ и выполнение обязанностей временного отсутствующего работника без освобождения от работы, определенной трудовым договором, с оплатой по соглашению сторон трудового договора с учетом содержания и (или) объема дополнительной работы.</w:t>
      </w:r>
    </w:p>
    <w:p w:rsidR="008621A7" w:rsidRPr="008621A7" w:rsidRDefault="008621A7" w:rsidP="008621A7">
      <w:pPr>
        <w:spacing w:line="276" w:lineRule="auto"/>
        <w:ind w:firstLine="360"/>
        <w:jc w:val="both"/>
        <w:rPr>
          <w:rFonts w:ascii="Calibri" w:hAnsi="Calibri"/>
        </w:rPr>
      </w:pPr>
      <w:r w:rsidRPr="008621A7">
        <w:t xml:space="preserve">    Выполнение руководителем Учреждения дополнительной работы в пределах рабочего времени – по совмещению, за пределами рабочего времен</w:t>
      </w:r>
      <w:proofErr w:type="gramStart"/>
      <w:r w:rsidRPr="008621A7">
        <w:t>и-</w:t>
      </w:r>
      <w:proofErr w:type="gramEnd"/>
      <w:r w:rsidRPr="008621A7">
        <w:t xml:space="preserve"> по внутреннему совместительству разрешается при наличии согласия Учредителя, на основании распоряжения администрации </w:t>
      </w:r>
      <w:proofErr w:type="spellStart"/>
      <w:r w:rsidR="00723267">
        <w:t>Завьялов</w:t>
      </w:r>
      <w:r w:rsidR="00723267" w:rsidRPr="008621A7">
        <w:t>ского</w:t>
      </w:r>
      <w:proofErr w:type="spellEnd"/>
      <w:r w:rsidR="00723267" w:rsidRPr="008621A7">
        <w:t xml:space="preserve"> </w:t>
      </w:r>
      <w:r w:rsidRPr="008621A7">
        <w:t>сельсовета Тогучинского района Новосибирской области;</w:t>
      </w:r>
    </w:p>
    <w:p w:rsidR="008621A7" w:rsidRPr="00723267" w:rsidRDefault="008621A7" w:rsidP="008621A7">
      <w:pPr>
        <w:spacing w:line="276" w:lineRule="auto"/>
        <w:ind w:firstLine="360"/>
        <w:jc w:val="center"/>
        <w:rPr>
          <w:b/>
        </w:rPr>
      </w:pPr>
      <w:r w:rsidRPr="00723267">
        <w:rPr>
          <w:b/>
        </w:rPr>
        <w:t xml:space="preserve">4. Виды выплат стимулирующего характера руководителю </w:t>
      </w:r>
      <w:r w:rsidRPr="00723267">
        <w:rPr>
          <w:rFonts w:eastAsiaTheme="minorEastAsia"/>
          <w:b/>
        </w:rPr>
        <w:t>МКУК «</w:t>
      </w:r>
      <w:proofErr w:type="spellStart"/>
      <w:r w:rsidR="00723267">
        <w:rPr>
          <w:rFonts w:eastAsiaTheme="minorEastAsia"/>
          <w:b/>
        </w:rPr>
        <w:t>Завьялов</w:t>
      </w:r>
      <w:r w:rsidRPr="00723267">
        <w:rPr>
          <w:rFonts w:eastAsiaTheme="minorEastAsia"/>
          <w:b/>
        </w:rPr>
        <w:t>ский</w:t>
      </w:r>
      <w:proofErr w:type="spellEnd"/>
      <w:r w:rsidRPr="00723267">
        <w:rPr>
          <w:rFonts w:eastAsiaTheme="minorEastAsia"/>
          <w:b/>
        </w:rPr>
        <w:t xml:space="preserve"> КДЦ» </w:t>
      </w:r>
      <w:r w:rsidRPr="00723267">
        <w:rPr>
          <w:b/>
        </w:rPr>
        <w:t>Тогучинского района Новосибирской области</w:t>
      </w:r>
    </w:p>
    <w:p w:rsidR="008621A7" w:rsidRPr="008621A7" w:rsidRDefault="008621A7" w:rsidP="008621A7">
      <w:pPr>
        <w:spacing w:line="276" w:lineRule="auto"/>
        <w:jc w:val="both"/>
      </w:pPr>
      <w:r w:rsidRPr="008621A7">
        <w:tab/>
        <w:t>4.1.</w:t>
      </w:r>
      <w:r w:rsidRPr="008621A7">
        <w:tab/>
        <w:t xml:space="preserve">Размеры стимулирующих выплат руководителю </w:t>
      </w:r>
      <w:r w:rsidRPr="008621A7">
        <w:rPr>
          <w:rFonts w:eastAsiaTheme="minorEastAsia"/>
        </w:rPr>
        <w:t>МКУК «</w:t>
      </w:r>
      <w:proofErr w:type="spellStart"/>
      <w:r w:rsidR="00723267">
        <w:t>Завьяловский</w:t>
      </w:r>
      <w:proofErr w:type="spellEnd"/>
      <w:r w:rsidRPr="008621A7">
        <w:rPr>
          <w:rFonts w:eastAsiaTheme="minorEastAsia"/>
        </w:rPr>
        <w:t xml:space="preserve"> КДЦ»</w:t>
      </w:r>
      <w:r w:rsidRPr="008621A7">
        <w:t xml:space="preserve"> Тогучинского района Новосибирской области от должностного оклада:</w:t>
      </w:r>
    </w:p>
    <w:p w:rsidR="008621A7" w:rsidRPr="008621A7" w:rsidRDefault="008621A7" w:rsidP="008621A7">
      <w:pPr>
        <w:spacing w:line="276" w:lineRule="auto"/>
        <w:jc w:val="both"/>
        <w:rPr>
          <w:rFonts w:ascii="Calibri" w:hAnsi="Calibri"/>
        </w:rPr>
      </w:pPr>
      <w:r w:rsidRPr="008621A7">
        <w:t xml:space="preserve">    - за звание «Почетный работник культуры Новосибирской области» - 5%;</w:t>
      </w:r>
    </w:p>
    <w:p w:rsidR="008621A7" w:rsidRPr="008621A7" w:rsidRDefault="008621A7" w:rsidP="008621A7">
      <w:pPr>
        <w:spacing w:line="276" w:lineRule="auto"/>
        <w:ind w:firstLine="284"/>
        <w:jc w:val="both"/>
      </w:pPr>
      <w:r w:rsidRPr="008621A7">
        <w:t>-  за почетное звание «Заслуженный работник культуры Новосибирской области» - 10%;</w:t>
      </w:r>
    </w:p>
    <w:p w:rsidR="008621A7" w:rsidRPr="008621A7" w:rsidRDefault="008621A7" w:rsidP="008621A7">
      <w:pPr>
        <w:spacing w:line="276" w:lineRule="auto"/>
        <w:ind w:firstLine="284"/>
        <w:jc w:val="both"/>
      </w:pPr>
      <w:r w:rsidRPr="008621A7">
        <w:t>- выплаты за продолжительность непрерывной работы в Учреждении:</w:t>
      </w:r>
    </w:p>
    <w:p w:rsidR="008621A7" w:rsidRPr="008621A7" w:rsidRDefault="008621A7" w:rsidP="008621A7">
      <w:pPr>
        <w:spacing w:line="276" w:lineRule="auto"/>
        <w:ind w:firstLine="709"/>
        <w:jc w:val="both"/>
      </w:pPr>
      <w:r w:rsidRPr="008621A7">
        <w:t xml:space="preserve">от 3 до 5 лет – 5%;  </w:t>
      </w:r>
    </w:p>
    <w:p w:rsidR="008621A7" w:rsidRPr="008621A7" w:rsidRDefault="008621A7" w:rsidP="008621A7">
      <w:pPr>
        <w:spacing w:line="276" w:lineRule="auto"/>
        <w:ind w:firstLine="709"/>
        <w:jc w:val="both"/>
      </w:pPr>
      <w:r w:rsidRPr="008621A7">
        <w:t>от 5 лет до 10 лет – 7%;</w:t>
      </w:r>
    </w:p>
    <w:p w:rsidR="008621A7" w:rsidRPr="008621A7" w:rsidRDefault="008621A7" w:rsidP="008621A7">
      <w:pPr>
        <w:spacing w:line="276" w:lineRule="auto"/>
        <w:ind w:firstLine="709"/>
        <w:jc w:val="both"/>
      </w:pPr>
      <w:r w:rsidRPr="008621A7">
        <w:t>от 10 лет до 20 лет – 10 %;</w:t>
      </w:r>
    </w:p>
    <w:p w:rsidR="008621A7" w:rsidRPr="008621A7" w:rsidRDefault="008621A7" w:rsidP="008621A7">
      <w:pPr>
        <w:spacing w:line="276" w:lineRule="auto"/>
        <w:ind w:firstLine="709"/>
        <w:jc w:val="both"/>
      </w:pPr>
      <w:r w:rsidRPr="008621A7">
        <w:t xml:space="preserve">от 20 лет и более – 12%. </w:t>
      </w:r>
    </w:p>
    <w:p w:rsidR="008621A7" w:rsidRPr="008621A7" w:rsidRDefault="008621A7" w:rsidP="008621A7">
      <w:pPr>
        <w:spacing w:line="276" w:lineRule="auto"/>
        <w:jc w:val="both"/>
        <w:rPr>
          <w:rFonts w:ascii="Calibri" w:hAnsi="Calibri"/>
        </w:rPr>
      </w:pPr>
      <w:r w:rsidRPr="008621A7">
        <w:tab/>
        <w:t>4.2.</w:t>
      </w:r>
      <w:r w:rsidRPr="008621A7">
        <w:tab/>
        <w:t xml:space="preserve"> Стимулирующая выплата за качественные показатели деятельности руководителя устанавливается распоряжением администрации </w:t>
      </w:r>
      <w:proofErr w:type="spellStart"/>
      <w:r w:rsidR="00723267">
        <w:t>Завьялов</w:t>
      </w:r>
      <w:r w:rsidR="00723267" w:rsidRPr="008621A7">
        <w:t>ского</w:t>
      </w:r>
      <w:proofErr w:type="spellEnd"/>
      <w:r w:rsidRPr="008621A7">
        <w:t xml:space="preserve"> сельсовета Тогучинского района Новосибирской области основании оценки деятельности руководителя Учреждения.</w:t>
      </w:r>
    </w:p>
    <w:p w:rsidR="008621A7" w:rsidRPr="008621A7" w:rsidRDefault="008621A7" w:rsidP="008621A7">
      <w:pPr>
        <w:pStyle w:val="a6"/>
        <w:tabs>
          <w:tab w:val="left" w:pos="540"/>
        </w:tabs>
        <w:ind w:left="0"/>
        <w:jc w:val="center"/>
        <w:rPr>
          <w:rFonts w:eastAsiaTheme="minorEastAsia"/>
        </w:rPr>
      </w:pPr>
      <w:r w:rsidRPr="008621A7">
        <w:rPr>
          <w:rFonts w:eastAsiaTheme="minorEastAsia"/>
        </w:rPr>
        <w:t>Стимулирующие выплаты для руководителя МКУК «</w:t>
      </w:r>
      <w:proofErr w:type="spellStart"/>
      <w:r w:rsidR="00723267">
        <w:t>Завьяловский</w:t>
      </w:r>
      <w:proofErr w:type="spellEnd"/>
      <w:r w:rsidRPr="008621A7">
        <w:rPr>
          <w:rFonts w:eastAsiaTheme="minorEastAsia"/>
        </w:rPr>
        <w:t xml:space="preserve"> КДЦ»</w:t>
      </w:r>
    </w:p>
    <w:p w:rsidR="008621A7" w:rsidRPr="008621A7" w:rsidRDefault="008621A7" w:rsidP="008621A7">
      <w:pPr>
        <w:pStyle w:val="a6"/>
        <w:tabs>
          <w:tab w:val="left" w:pos="540"/>
        </w:tabs>
        <w:ind w:left="0"/>
        <w:jc w:val="center"/>
        <w:rPr>
          <w:rFonts w:eastAsiaTheme="minorEastAsia"/>
        </w:rPr>
      </w:pPr>
      <w:r w:rsidRPr="008621A7">
        <w:rPr>
          <w:rFonts w:eastAsiaTheme="minorEastAsia"/>
        </w:rPr>
        <w:t>Качественные показатели для руководителя МКУК «</w:t>
      </w:r>
      <w:proofErr w:type="spellStart"/>
      <w:r w:rsidR="00723267">
        <w:t>Завьяловский</w:t>
      </w:r>
      <w:proofErr w:type="spellEnd"/>
      <w:r w:rsidRPr="008621A7">
        <w:rPr>
          <w:rFonts w:eastAsiaTheme="minorEastAsia"/>
        </w:rPr>
        <w:t xml:space="preserve"> КДЦ»</w:t>
      </w:r>
    </w:p>
    <w:tbl>
      <w:tblPr>
        <w:tblStyle w:val="a8"/>
        <w:tblW w:w="10491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8"/>
      </w:tblGrid>
      <w:tr w:rsidR="008621A7" w:rsidRPr="00723267" w:rsidTr="00723267">
        <w:trPr>
          <w:trHeight w:val="420"/>
        </w:trPr>
        <w:tc>
          <w:tcPr>
            <w:tcW w:w="6947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723267">
              <w:rPr>
                <w:rFonts w:eastAsiaTheme="minorEastAsia"/>
                <w:b/>
                <w:sz w:val="22"/>
                <w:szCs w:val="22"/>
              </w:rPr>
              <w:t>Критерии качества</w:t>
            </w:r>
          </w:p>
        </w:tc>
        <w:tc>
          <w:tcPr>
            <w:tcW w:w="2126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723267">
              <w:rPr>
                <w:rFonts w:eastAsiaTheme="minorEastAsia"/>
                <w:b/>
                <w:sz w:val="22"/>
                <w:szCs w:val="22"/>
              </w:rPr>
              <w:t>% к должностному окладу</w:t>
            </w:r>
          </w:p>
        </w:tc>
        <w:tc>
          <w:tcPr>
            <w:tcW w:w="1418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723267">
              <w:rPr>
                <w:rFonts w:eastAsiaTheme="minorEastAsia"/>
                <w:b/>
                <w:sz w:val="22"/>
                <w:szCs w:val="22"/>
              </w:rPr>
              <w:t>Период оценки</w:t>
            </w:r>
          </w:p>
        </w:tc>
      </w:tr>
      <w:tr w:rsidR="008621A7" w:rsidRPr="008621A7" w:rsidTr="00723267">
        <w:trPr>
          <w:trHeight w:val="1179"/>
        </w:trPr>
        <w:tc>
          <w:tcPr>
            <w:tcW w:w="6947" w:type="dxa"/>
          </w:tcPr>
          <w:p w:rsidR="008621A7" w:rsidRPr="00723267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1.Организация и проведение мероприятий, повышающих авторитет и имидж учреждения.</w:t>
            </w:r>
          </w:p>
          <w:p w:rsidR="008621A7" w:rsidRPr="00723267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За выполнение целевых показателей в отчетный период</w:t>
            </w:r>
          </w:p>
          <w:p w:rsidR="008621A7" w:rsidRPr="00723267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За результативное участие клубных формирований в фестивалях, конкурсах, выставках и др. мероприятиях</w:t>
            </w:r>
          </w:p>
        </w:tc>
        <w:tc>
          <w:tcPr>
            <w:tcW w:w="2126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</w:p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</w:p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</w:p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20%</w:t>
            </w:r>
          </w:p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8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</w:p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</w:p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</w:p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ежемесячно</w:t>
            </w:r>
          </w:p>
        </w:tc>
      </w:tr>
      <w:tr w:rsidR="008621A7" w:rsidRPr="008621A7" w:rsidTr="00723267">
        <w:trPr>
          <w:trHeight w:val="270"/>
        </w:trPr>
        <w:tc>
          <w:tcPr>
            <w:tcW w:w="6947" w:type="dxa"/>
          </w:tcPr>
          <w:p w:rsidR="008621A7" w:rsidRPr="00723267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2.За обеспечение выполнения требований пожарной  электробезопасности, охраны труда</w:t>
            </w:r>
          </w:p>
        </w:tc>
        <w:tc>
          <w:tcPr>
            <w:tcW w:w="2126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20%</w:t>
            </w:r>
          </w:p>
        </w:tc>
        <w:tc>
          <w:tcPr>
            <w:tcW w:w="1418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ежемесячно</w:t>
            </w:r>
          </w:p>
        </w:tc>
      </w:tr>
      <w:tr w:rsidR="008621A7" w:rsidRPr="008621A7" w:rsidTr="00723267">
        <w:trPr>
          <w:trHeight w:val="139"/>
        </w:trPr>
        <w:tc>
          <w:tcPr>
            <w:tcW w:w="6947" w:type="dxa"/>
          </w:tcPr>
          <w:p w:rsidR="008621A7" w:rsidRPr="00723267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3.За личный вклад и участие в выполнении плановых заданий (личное участие директора в мероприятиях)</w:t>
            </w:r>
          </w:p>
        </w:tc>
        <w:tc>
          <w:tcPr>
            <w:tcW w:w="2126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20%</w:t>
            </w:r>
          </w:p>
        </w:tc>
        <w:tc>
          <w:tcPr>
            <w:tcW w:w="1418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ежемесячно</w:t>
            </w:r>
          </w:p>
        </w:tc>
      </w:tr>
      <w:tr w:rsidR="008621A7" w:rsidRPr="008621A7" w:rsidTr="00723267">
        <w:trPr>
          <w:trHeight w:val="139"/>
        </w:trPr>
        <w:tc>
          <w:tcPr>
            <w:tcW w:w="6947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 xml:space="preserve">4.Выполнение распоряжений Главы </w:t>
            </w:r>
            <w:proofErr w:type="spellStart"/>
            <w:r w:rsidR="00723267" w:rsidRPr="00723267">
              <w:rPr>
                <w:rFonts w:eastAsiaTheme="minorEastAsia"/>
                <w:sz w:val="22"/>
                <w:szCs w:val="22"/>
              </w:rPr>
              <w:t>Завьялов</w:t>
            </w:r>
            <w:r w:rsidRPr="00723267">
              <w:rPr>
                <w:rFonts w:eastAsiaTheme="minorEastAsia"/>
                <w:sz w:val="22"/>
                <w:szCs w:val="22"/>
              </w:rPr>
              <w:t>ского</w:t>
            </w:r>
            <w:proofErr w:type="spellEnd"/>
            <w:r w:rsidRPr="00723267">
              <w:rPr>
                <w:rFonts w:eastAsiaTheme="minorEastAsia"/>
                <w:sz w:val="22"/>
                <w:szCs w:val="22"/>
              </w:rPr>
              <w:t xml:space="preserve"> сельсовета</w:t>
            </w:r>
          </w:p>
        </w:tc>
        <w:tc>
          <w:tcPr>
            <w:tcW w:w="2126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20%</w:t>
            </w:r>
          </w:p>
        </w:tc>
        <w:tc>
          <w:tcPr>
            <w:tcW w:w="1418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ежемесячно</w:t>
            </w:r>
          </w:p>
        </w:tc>
      </w:tr>
      <w:tr w:rsidR="008621A7" w:rsidRPr="008621A7" w:rsidTr="00723267">
        <w:trPr>
          <w:trHeight w:val="139"/>
        </w:trPr>
        <w:tc>
          <w:tcPr>
            <w:tcW w:w="6947" w:type="dxa"/>
          </w:tcPr>
          <w:p w:rsidR="008621A7" w:rsidRPr="00723267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 xml:space="preserve">5.Выполнение </w:t>
            </w:r>
            <w:proofErr w:type="gramStart"/>
            <w:r w:rsidRPr="00723267">
              <w:rPr>
                <w:rFonts w:eastAsiaTheme="minorEastAsia"/>
                <w:sz w:val="22"/>
                <w:szCs w:val="22"/>
              </w:rPr>
              <w:t>обязанностей</w:t>
            </w:r>
            <w:proofErr w:type="gramEnd"/>
            <w:r w:rsidRPr="00723267">
              <w:rPr>
                <w:rFonts w:eastAsiaTheme="minorEastAsia"/>
                <w:sz w:val="22"/>
                <w:szCs w:val="22"/>
              </w:rPr>
              <w:t xml:space="preserve"> не предусмотренных должностной </w:t>
            </w:r>
            <w:r w:rsidRPr="00723267">
              <w:rPr>
                <w:rFonts w:eastAsiaTheme="minorEastAsia"/>
                <w:sz w:val="22"/>
                <w:szCs w:val="22"/>
              </w:rPr>
              <w:lastRenderedPageBreak/>
              <w:t>инструкцией</w:t>
            </w:r>
          </w:p>
        </w:tc>
        <w:tc>
          <w:tcPr>
            <w:tcW w:w="2126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lastRenderedPageBreak/>
              <w:t>20%</w:t>
            </w:r>
          </w:p>
        </w:tc>
        <w:tc>
          <w:tcPr>
            <w:tcW w:w="1418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t>ежемесячно</w:t>
            </w:r>
          </w:p>
        </w:tc>
      </w:tr>
      <w:tr w:rsidR="008621A7" w:rsidRPr="008621A7" w:rsidTr="00723267">
        <w:trPr>
          <w:trHeight w:val="139"/>
        </w:trPr>
        <w:tc>
          <w:tcPr>
            <w:tcW w:w="6947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b/>
                <w:sz w:val="22"/>
                <w:szCs w:val="22"/>
              </w:rPr>
            </w:pPr>
            <w:r w:rsidRPr="00723267">
              <w:rPr>
                <w:rFonts w:eastAsiaTheme="minorEastAsia"/>
                <w:sz w:val="22"/>
                <w:szCs w:val="22"/>
              </w:rPr>
              <w:lastRenderedPageBreak/>
              <w:t xml:space="preserve">                                                      </w:t>
            </w:r>
            <w:r w:rsidRPr="00723267">
              <w:rPr>
                <w:rFonts w:eastAsiaTheme="minorEastAsia"/>
                <w:b/>
                <w:sz w:val="22"/>
                <w:szCs w:val="22"/>
              </w:rPr>
              <w:t>ИТОГО</w:t>
            </w:r>
          </w:p>
        </w:tc>
        <w:tc>
          <w:tcPr>
            <w:tcW w:w="2126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723267">
              <w:rPr>
                <w:rFonts w:eastAsiaTheme="minorEastAsia"/>
                <w:b/>
                <w:sz w:val="22"/>
                <w:szCs w:val="22"/>
              </w:rPr>
              <w:t>100%</w:t>
            </w:r>
          </w:p>
        </w:tc>
        <w:tc>
          <w:tcPr>
            <w:tcW w:w="1418" w:type="dxa"/>
          </w:tcPr>
          <w:p w:rsidR="008621A7" w:rsidRPr="00723267" w:rsidRDefault="008621A7" w:rsidP="00723267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8621A7" w:rsidRPr="008621A7" w:rsidRDefault="008621A7" w:rsidP="008621A7">
      <w:pPr>
        <w:spacing w:line="276" w:lineRule="auto"/>
        <w:jc w:val="both"/>
      </w:pPr>
      <w:r w:rsidRPr="008621A7">
        <w:t xml:space="preserve">   Выплаты выплачиваются на основании распоряжения администрации </w:t>
      </w:r>
      <w:proofErr w:type="spellStart"/>
      <w:r w:rsidR="00723267">
        <w:t>Завьяловск</w:t>
      </w:r>
      <w:r w:rsidRPr="008621A7">
        <w:t>ого</w:t>
      </w:r>
      <w:proofErr w:type="spellEnd"/>
      <w:r w:rsidRPr="008621A7">
        <w:t xml:space="preserve"> сельсовета Тогучинского района Новосибирской области, в пределах фонда оплаты труда.</w:t>
      </w:r>
    </w:p>
    <w:p w:rsidR="008621A7" w:rsidRPr="008621A7" w:rsidRDefault="008621A7" w:rsidP="008621A7">
      <w:pPr>
        <w:jc w:val="both"/>
        <w:rPr>
          <w:rFonts w:ascii="Calibri" w:hAnsi="Calibri"/>
        </w:rPr>
      </w:pPr>
      <w:r w:rsidRPr="008621A7">
        <w:t xml:space="preserve">          4.4.1. </w:t>
      </w:r>
      <w:r w:rsidRPr="008621A7">
        <w:rPr>
          <w:rFonts w:eastAsia="Calibri"/>
        </w:rPr>
        <w:t>Премии по итогам календарного периода и премии за выполнение важных и особо важных заданий руководителям Учреждений максимальными размерами не ограничиваются</w:t>
      </w:r>
      <w:r w:rsidRPr="008621A7">
        <w:rPr>
          <w:rFonts w:eastAsia="Calibri"/>
          <w:b/>
        </w:rPr>
        <w:t>,</w:t>
      </w:r>
      <w:r w:rsidRPr="008621A7">
        <w:t xml:space="preserve"> в пределах фонда оплаты труда. </w:t>
      </w:r>
      <w:r w:rsidRPr="008621A7">
        <w:rPr>
          <w:rFonts w:eastAsia="Calibri"/>
        </w:rPr>
        <w:t xml:space="preserve">Премии за выполнение важных и особо важных заданий руководителю Учреждения устанавливаются распоряжением администрации </w:t>
      </w:r>
      <w:proofErr w:type="spellStart"/>
      <w:r w:rsidR="00723267">
        <w:t>Завьяловск</w:t>
      </w:r>
      <w:r w:rsidR="00723267" w:rsidRPr="008621A7">
        <w:t>ого</w:t>
      </w:r>
      <w:proofErr w:type="spellEnd"/>
      <w:r w:rsidRPr="008621A7">
        <w:rPr>
          <w:rFonts w:eastAsia="Calibri"/>
        </w:rPr>
        <w:t xml:space="preserve"> сельсовета Тогучинского района Новосибирской области</w:t>
      </w:r>
      <w:r w:rsidRPr="008621A7">
        <w:t>.</w:t>
      </w:r>
    </w:p>
    <w:p w:rsidR="008621A7" w:rsidRPr="008621A7" w:rsidRDefault="008621A7" w:rsidP="008621A7">
      <w:pPr>
        <w:spacing w:line="276" w:lineRule="auto"/>
        <w:ind w:firstLine="709"/>
        <w:jc w:val="both"/>
      </w:pPr>
      <w:r w:rsidRPr="008621A7">
        <w:t>4.4.2. Выплаты стимулирующего характера руководителю за качественные показатели деятельности Учреждения не начисляются в случаях:</w:t>
      </w:r>
    </w:p>
    <w:p w:rsidR="008621A7" w:rsidRPr="008621A7" w:rsidRDefault="008621A7" w:rsidP="008621A7">
      <w:pPr>
        <w:spacing w:line="276" w:lineRule="auto"/>
        <w:ind w:firstLine="709"/>
        <w:jc w:val="both"/>
        <w:rPr>
          <w:rFonts w:eastAsia="Calibri"/>
        </w:rPr>
      </w:pPr>
      <w:r w:rsidRPr="008621A7">
        <w:rPr>
          <w:rFonts w:eastAsia="Calibri"/>
        </w:rPr>
        <w:t xml:space="preserve"> 1) нарушения в течение календарного периода, по итогам которого осуществляется оценка результатов выполнения качественных показателей эффективности деятельности учреждения (дале</w:t>
      </w:r>
      <w:proofErr w:type="gramStart"/>
      <w:r w:rsidRPr="008621A7">
        <w:rPr>
          <w:rFonts w:eastAsia="Calibri"/>
        </w:rPr>
        <w:t>е-</w:t>
      </w:r>
      <w:proofErr w:type="gramEnd"/>
      <w:r w:rsidRPr="008621A7">
        <w:rPr>
          <w:rFonts w:eastAsia="Calibri"/>
        </w:rPr>
        <w:t xml:space="preserve"> оценка результатов), сроков выплаты заработной платы и иных выплат работникам учреждения;</w:t>
      </w:r>
    </w:p>
    <w:p w:rsidR="008621A7" w:rsidRPr="008621A7" w:rsidRDefault="008621A7" w:rsidP="008621A7">
      <w:pPr>
        <w:ind w:firstLine="709"/>
        <w:jc w:val="both"/>
        <w:rPr>
          <w:rFonts w:eastAsia="Calibri"/>
        </w:rPr>
      </w:pPr>
      <w:r w:rsidRPr="008621A7">
        <w:rPr>
          <w:rFonts w:eastAsia="Calibri"/>
        </w:rPr>
        <w:t>2) необеспечения в течение календарного периода, по итогам которого осуществляется оценка результатов, условий труда, соответствующих требованиям охраны труда;</w:t>
      </w:r>
    </w:p>
    <w:p w:rsidR="008621A7" w:rsidRPr="008621A7" w:rsidRDefault="008621A7" w:rsidP="008621A7">
      <w:pPr>
        <w:ind w:firstLine="709"/>
        <w:jc w:val="both"/>
        <w:rPr>
          <w:rFonts w:eastAsia="Calibri"/>
        </w:rPr>
      </w:pPr>
      <w:proofErr w:type="gramStart"/>
      <w:r w:rsidRPr="008621A7">
        <w:rPr>
          <w:rFonts w:eastAsia="Calibri"/>
        </w:rPr>
        <w:t>3) наличия в течение календарного периода, по итогам которого осуществляется оценка результатов, фактов установления месячной заработной платы работникам, отработавшим за этот период норму рабочего времени и выполнившим нормы труда (трудовые обязанности), в размере ниже минимального размера оплаты труда или минимальной заработной платы, установленной региональным соглашением о минимальной заработной плате в Новосибирской области, в случае его заключения;</w:t>
      </w:r>
      <w:proofErr w:type="gramEnd"/>
    </w:p>
    <w:p w:rsidR="008621A7" w:rsidRPr="008621A7" w:rsidRDefault="008621A7" w:rsidP="008621A7">
      <w:pPr>
        <w:ind w:firstLine="709"/>
        <w:jc w:val="both"/>
        <w:rPr>
          <w:rFonts w:eastAsia="Calibri"/>
        </w:rPr>
      </w:pPr>
      <w:r w:rsidRPr="008621A7">
        <w:rPr>
          <w:rFonts w:eastAsia="Calibri"/>
        </w:rPr>
        <w:t>4) наличия на первое число одного из месяцев в течение календарного периода, по итогам которого осуществляется оценка результатов, задолженности по налогам, сборам и иным обязательным платежам в бюджеты бюджетной системы Российской Федерации;</w:t>
      </w:r>
    </w:p>
    <w:p w:rsidR="008621A7" w:rsidRPr="008621A7" w:rsidRDefault="008621A7" w:rsidP="008621A7">
      <w:pPr>
        <w:ind w:firstLine="709"/>
        <w:jc w:val="both"/>
        <w:rPr>
          <w:rFonts w:eastAsia="Calibri"/>
        </w:rPr>
      </w:pPr>
      <w:proofErr w:type="gramStart"/>
      <w:r w:rsidRPr="008621A7">
        <w:rPr>
          <w:rFonts w:eastAsia="Calibri"/>
        </w:rPr>
        <w:t>5) не достижения, установленных указами Президента Российской Федерации от 07.05.2012 N 597 «О мероприятиях по реализации государственной социальной политики», от 01.06.2012 N 761 «О Национальной стратегии действий в интересах детей на 2012-2017 годы», от 28.12.2012 N 1688 «О некоторых мерах по реализации государственной политики в сфере защиты детей-сирот и детей, оставшихся без попечения родителей» целевых показателей повышения заработной платы отдельных</w:t>
      </w:r>
      <w:proofErr w:type="gramEnd"/>
      <w:r w:rsidRPr="008621A7">
        <w:rPr>
          <w:rFonts w:eastAsia="Calibri"/>
        </w:rPr>
        <w:t xml:space="preserve"> категорий работников учреждения;</w:t>
      </w:r>
    </w:p>
    <w:p w:rsidR="008621A7" w:rsidRPr="008621A7" w:rsidRDefault="008621A7" w:rsidP="008621A7">
      <w:pPr>
        <w:ind w:firstLine="567"/>
        <w:jc w:val="both"/>
        <w:rPr>
          <w:rFonts w:eastAsia="Calibri"/>
        </w:rPr>
      </w:pPr>
      <w:r w:rsidRPr="008621A7">
        <w:rPr>
          <w:rFonts w:eastAsia="Calibri"/>
        </w:rPr>
        <w:t>6)  наличия действующего дисциплинарного взыскания;</w:t>
      </w:r>
    </w:p>
    <w:p w:rsidR="008621A7" w:rsidRPr="008621A7" w:rsidRDefault="008621A7" w:rsidP="008621A7">
      <w:pPr>
        <w:ind w:firstLine="567"/>
        <w:jc w:val="both"/>
        <w:rPr>
          <w:rFonts w:eastAsia="Calibri"/>
        </w:rPr>
      </w:pPr>
      <w:r w:rsidRPr="008621A7">
        <w:rPr>
          <w:rFonts w:eastAsia="Calibri"/>
        </w:rPr>
        <w:t>7)  наличия обоснованных жалоб граждан на работу Учреждения;</w:t>
      </w:r>
    </w:p>
    <w:p w:rsidR="008621A7" w:rsidRPr="008621A7" w:rsidRDefault="008621A7" w:rsidP="008621A7">
      <w:pPr>
        <w:ind w:firstLine="567"/>
        <w:jc w:val="both"/>
        <w:rPr>
          <w:rFonts w:eastAsia="Calibri"/>
        </w:rPr>
      </w:pPr>
      <w:r w:rsidRPr="008621A7">
        <w:rPr>
          <w:rFonts w:eastAsia="Calibri"/>
        </w:rPr>
        <w:t>8) при наличии случаев, определенных настоящим Положением, выплаты стимулирующего характера руководителю учреждения не начисляются, начиная с месяца, следующего за календарным периодом, по итогам которого осуществляется оценка результатов, в течение всего следующего календарного периода, установленного в качестве периода оценки результатов.</w:t>
      </w:r>
    </w:p>
    <w:p w:rsidR="008621A7" w:rsidRPr="00723267" w:rsidRDefault="008621A7" w:rsidP="008621A7">
      <w:pPr>
        <w:tabs>
          <w:tab w:val="left" w:pos="1080"/>
          <w:tab w:val="center" w:pos="5313"/>
        </w:tabs>
        <w:jc w:val="center"/>
        <w:rPr>
          <w:rFonts w:eastAsia="Calibri"/>
          <w:b/>
        </w:rPr>
      </w:pPr>
      <w:r w:rsidRPr="00723267">
        <w:rPr>
          <w:rFonts w:eastAsia="Calibri"/>
          <w:b/>
        </w:rPr>
        <w:t>5.Заключительные положения</w:t>
      </w:r>
    </w:p>
    <w:p w:rsidR="008621A7" w:rsidRPr="008621A7" w:rsidRDefault="008621A7" w:rsidP="008621A7">
      <w:pPr>
        <w:tabs>
          <w:tab w:val="left" w:pos="1080"/>
          <w:tab w:val="center" w:pos="5313"/>
        </w:tabs>
        <w:jc w:val="both"/>
        <w:rPr>
          <w:rFonts w:eastAsia="Calibri"/>
        </w:rPr>
      </w:pPr>
      <w:r w:rsidRPr="008621A7">
        <w:rPr>
          <w:rFonts w:eastAsia="Calibri"/>
        </w:rPr>
        <w:t xml:space="preserve">          5.1. На все выплаты начисляется районный коэффициент – 1.25. (постановление администрации Новосибирской области от 20.11.1995 № 474 «О введении повышенного районного коэффициента к заработной плате на территории области»).</w:t>
      </w:r>
    </w:p>
    <w:p w:rsidR="008621A7" w:rsidRPr="008621A7" w:rsidRDefault="008621A7" w:rsidP="008621A7">
      <w:pPr>
        <w:suppressAutoHyphens/>
        <w:ind w:firstLine="708"/>
        <w:contextualSpacing/>
        <w:jc w:val="both"/>
        <w:rPr>
          <w:lang w:eastAsia="zh-CN"/>
        </w:rPr>
      </w:pPr>
    </w:p>
    <w:p w:rsidR="008621A7" w:rsidRPr="008621A7" w:rsidRDefault="008621A7" w:rsidP="008621A7">
      <w:pPr>
        <w:suppressAutoHyphens/>
        <w:ind w:firstLine="708"/>
        <w:contextualSpacing/>
        <w:jc w:val="both"/>
        <w:rPr>
          <w:lang w:eastAsia="zh-CN"/>
        </w:rPr>
      </w:pPr>
    </w:p>
    <w:p w:rsidR="008621A7" w:rsidRPr="008621A7" w:rsidRDefault="008621A7" w:rsidP="008621A7">
      <w:pPr>
        <w:suppressAutoHyphens/>
        <w:ind w:firstLine="708"/>
        <w:contextualSpacing/>
        <w:jc w:val="both"/>
        <w:rPr>
          <w:lang w:eastAsia="zh-CN"/>
        </w:rPr>
      </w:pPr>
    </w:p>
    <w:p w:rsidR="008621A7" w:rsidRPr="008621A7" w:rsidRDefault="008621A7" w:rsidP="008621A7">
      <w:pPr>
        <w:tabs>
          <w:tab w:val="left" w:pos="2977"/>
          <w:tab w:val="left" w:pos="5812"/>
        </w:tabs>
        <w:ind w:right="-1"/>
        <w:rPr>
          <w:lang w:eastAsia="zh-CN"/>
        </w:rPr>
      </w:pPr>
    </w:p>
    <w:p w:rsidR="008621A7" w:rsidRPr="008621A7" w:rsidRDefault="008621A7" w:rsidP="008621A7">
      <w:pPr>
        <w:tabs>
          <w:tab w:val="left" w:pos="2977"/>
          <w:tab w:val="left" w:pos="5812"/>
        </w:tabs>
        <w:ind w:right="-1"/>
        <w:jc w:val="right"/>
      </w:pPr>
    </w:p>
    <w:p w:rsidR="008621A7" w:rsidRPr="008621A7" w:rsidRDefault="008621A7" w:rsidP="008621A7">
      <w:pPr>
        <w:tabs>
          <w:tab w:val="left" w:pos="2977"/>
          <w:tab w:val="left" w:pos="5812"/>
        </w:tabs>
        <w:ind w:right="-1"/>
        <w:jc w:val="right"/>
      </w:pPr>
    </w:p>
    <w:p w:rsidR="008621A7" w:rsidRPr="008621A7" w:rsidRDefault="008621A7" w:rsidP="008621A7">
      <w:pPr>
        <w:tabs>
          <w:tab w:val="left" w:pos="2977"/>
          <w:tab w:val="left" w:pos="5812"/>
        </w:tabs>
        <w:ind w:right="-1"/>
        <w:jc w:val="right"/>
      </w:pPr>
    </w:p>
    <w:p w:rsidR="008621A7" w:rsidRPr="008621A7" w:rsidRDefault="008621A7" w:rsidP="008621A7">
      <w:pPr>
        <w:tabs>
          <w:tab w:val="left" w:pos="2977"/>
          <w:tab w:val="left" w:pos="5812"/>
        </w:tabs>
        <w:ind w:right="-1"/>
        <w:jc w:val="right"/>
      </w:pPr>
    </w:p>
    <w:p w:rsidR="008621A7" w:rsidRPr="008621A7" w:rsidRDefault="008621A7" w:rsidP="008621A7">
      <w:pPr>
        <w:tabs>
          <w:tab w:val="left" w:pos="2977"/>
          <w:tab w:val="left" w:pos="5812"/>
        </w:tabs>
        <w:ind w:right="-1"/>
        <w:jc w:val="right"/>
      </w:pPr>
    </w:p>
    <w:p w:rsidR="008621A7" w:rsidRPr="008621A7" w:rsidRDefault="008621A7" w:rsidP="008621A7">
      <w:pPr>
        <w:tabs>
          <w:tab w:val="left" w:pos="2977"/>
          <w:tab w:val="left" w:pos="5812"/>
        </w:tabs>
        <w:ind w:right="-1"/>
        <w:jc w:val="right"/>
      </w:pPr>
    </w:p>
    <w:p w:rsidR="008621A7" w:rsidRPr="008621A7" w:rsidRDefault="008621A7" w:rsidP="008621A7">
      <w:pPr>
        <w:tabs>
          <w:tab w:val="left" w:pos="2977"/>
          <w:tab w:val="left" w:pos="5812"/>
        </w:tabs>
        <w:ind w:right="-1"/>
        <w:jc w:val="right"/>
      </w:pPr>
    </w:p>
    <w:p w:rsidR="008621A7" w:rsidRPr="008621A7" w:rsidRDefault="008621A7" w:rsidP="008621A7">
      <w:pPr>
        <w:tabs>
          <w:tab w:val="left" w:pos="2977"/>
          <w:tab w:val="left" w:pos="5812"/>
        </w:tabs>
        <w:ind w:right="-1"/>
        <w:jc w:val="right"/>
      </w:pPr>
    </w:p>
    <w:p w:rsidR="008621A7" w:rsidRPr="008621A7" w:rsidRDefault="008621A7" w:rsidP="008621A7">
      <w:pPr>
        <w:tabs>
          <w:tab w:val="left" w:pos="2977"/>
          <w:tab w:val="left" w:pos="5812"/>
        </w:tabs>
        <w:ind w:right="-1"/>
        <w:jc w:val="right"/>
      </w:pPr>
    </w:p>
    <w:p w:rsidR="008621A7" w:rsidRDefault="008621A7" w:rsidP="008621A7">
      <w:pPr>
        <w:tabs>
          <w:tab w:val="left" w:pos="2977"/>
          <w:tab w:val="left" w:pos="5812"/>
        </w:tabs>
        <w:ind w:right="-1"/>
        <w:jc w:val="right"/>
      </w:pPr>
    </w:p>
    <w:p w:rsidR="008621A7" w:rsidRDefault="008621A7" w:rsidP="008621A7">
      <w:pPr>
        <w:tabs>
          <w:tab w:val="left" w:pos="2977"/>
          <w:tab w:val="left" w:pos="5812"/>
        </w:tabs>
        <w:ind w:right="-1"/>
        <w:jc w:val="right"/>
      </w:pPr>
    </w:p>
    <w:p w:rsidR="008621A7" w:rsidRPr="00723267" w:rsidRDefault="008621A7" w:rsidP="008621A7">
      <w:pPr>
        <w:tabs>
          <w:tab w:val="left" w:pos="2977"/>
          <w:tab w:val="left" w:pos="5812"/>
        </w:tabs>
        <w:ind w:right="-1"/>
        <w:jc w:val="right"/>
        <w:rPr>
          <w:sz w:val="20"/>
          <w:szCs w:val="20"/>
        </w:rPr>
      </w:pPr>
      <w:r w:rsidRPr="00723267">
        <w:rPr>
          <w:sz w:val="20"/>
          <w:szCs w:val="20"/>
        </w:rPr>
        <w:t>ПРИЛОЖЕНИЕ</w:t>
      </w:r>
    </w:p>
    <w:p w:rsidR="008621A7" w:rsidRPr="00723267" w:rsidRDefault="008621A7" w:rsidP="008621A7">
      <w:pPr>
        <w:jc w:val="right"/>
        <w:rPr>
          <w:sz w:val="20"/>
          <w:szCs w:val="20"/>
        </w:rPr>
      </w:pPr>
      <w:r w:rsidRPr="00723267">
        <w:rPr>
          <w:sz w:val="20"/>
          <w:szCs w:val="20"/>
        </w:rPr>
        <w:t xml:space="preserve">к положению по оплате труда </w:t>
      </w:r>
      <w:r w:rsidR="00723267">
        <w:rPr>
          <w:sz w:val="20"/>
          <w:szCs w:val="20"/>
        </w:rPr>
        <w:t xml:space="preserve"> </w:t>
      </w:r>
      <w:r w:rsidRPr="00723267">
        <w:rPr>
          <w:sz w:val="20"/>
          <w:szCs w:val="20"/>
        </w:rPr>
        <w:t xml:space="preserve">руководителя муниципального </w:t>
      </w:r>
    </w:p>
    <w:p w:rsidR="008621A7" w:rsidRPr="00723267" w:rsidRDefault="008621A7" w:rsidP="008621A7">
      <w:pPr>
        <w:jc w:val="right"/>
        <w:rPr>
          <w:sz w:val="20"/>
          <w:szCs w:val="20"/>
        </w:rPr>
      </w:pPr>
      <w:r w:rsidRPr="00723267">
        <w:rPr>
          <w:sz w:val="20"/>
          <w:szCs w:val="20"/>
        </w:rPr>
        <w:t>казённого учреждения культуры</w:t>
      </w:r>
      <w:r w:rsidR="00723267">
        <w:rPr>
          <w:sz w:val="20"/>
          <w:szCs w:val="20"/>
        </w:rPr>
        <w:t xml:space="preserve"> </w:t>
      </w:r>
      <w:proofErr w:type="spellStart"/>
      <w:r w:rsidR="00723267">
        <w:rPr>
          <w:sz w:val="20"/>
          <w:szCs w:val="20"/>
        </w:rPr>
        <w:t>Завьялов</w:t>
      </w:r>
      <w:r w:rsidRPr="00723267">
        <w:rPr>
          <w:sz w:val="20"/>
          <w:szCs w:val="20"/>
        </w:rPr>
        <w:t>ского</w:t>
      </w:r>
      <w:proofErr w:type="spellEnd"/>
      <w:r w:rsidRPr="00723267">
        <w:rPr>
          <w:sz w:val="20"/>
          <w:szCs w:val="20"/>
        </w:rPr>
        <w:t xml:space="preserve"> сельсовета</w:t>
      </w:r>
    </w:p>
    <w:p w:rsidR="008621A7" w:rsidRPr="00723267" w:rsidRDefault="008621A7" w:rsidP="008621A7">
      <w:pPr>
        <w:jc w:val="right"/>
        <w:rPr>
          <w:sz w:val="20"/>
          <w:szCs w:val="20"/>
        </w:rPr>
      </w:pPr>
      <w:r w:rsidRPr="00723267">
        <w:rPr>
          <w:sz w:val="20"/>
          <w:szCs w:val="20"/>
        </w:rPr>
        <w:t>Тогучинского района</w:t>
      </w:r>
      <w:r w:rsidR="00723267">
        <w:rPr>
          <w:sz w:val="20"/>
          <w:szCs w:val="20"/>
        </w:rPr>
        <w:t xml:space="preserve"> </w:t>
      </w:r>
      <w:r w:rsidRPr="00723267">
        <w:rPr>
          <w:sz w:val="20"/>
          <w:szCs w:val="20"/>
        </w:rPr>
        <w:t>Новосибирской области</w:t>
      </w:r>
    </w:p>
    <w:p w:rsidR="008621A7" w:rsidRPr="00723267" w:rsidRDefault="008621A7" w:rsidP="008621A7">
      <w:pPr>
        <w:jc w:val="right"/>
        <w:rPr>
          <w:sz w:val="20"/>
          <w:szCs w:val="20"/>
        </w:rPr>
      </w:pPr>
      <w:r w:rsidRPr="00723267">
        <w:rPr>
          <w:sz w:val="20"/>
          <w:szCs w:val="20"/>
        </w:rPr>
        <w:t xml:space="preserve">от </w:t>
      </w:r>
      <w:r w:rsidR="00806B73">
        <w:rPr>
          <w:sz w:val="20"/>
          <w:szCs w:val="20"/>
        </w:rPr>
        <w:t>___</w:t>
      </w:r>
      <w:r w:rsidRPr="00723267">
        <w:rPr>
          <w:sz w:val="20"/>
          <w:szCs w:val="20"/>
        </w:rPr>
        <w:t xml:space="preserve">.02.2022 № </w:t>
      </w:r>
      <w:r w:rsidR="00806B73">
        <w:rPr>
          <w:sz w:val="20"/>
          <w:szCs w:val="20"/>
        </w:rPr>
        <w:t>___</w:t>
      </w:r>
      <w:bookmarkStart w:id="0" w:name="_GoBack"/>
      <w:bookmarkEnd w:id="0"/>
    </w:p>
    <w:p w:rsidR="008621A7" w:rsidRPr="00723267" w:rsidRDefault="008621A7" w:rsidP="008621A7">
      <w:pPr>
        <w:autoSpaceDE w:val="0"/>
        <w:autoSpaceDN w:val="0"/>
        <w:adjustRightInd w:val="0"/>
        <w:jc w:val="center"/>
        <w:rPr>
          <w:rFonts w:cs="Arial"/>
          <w:b/>
        </w:rPr>
      </w:pPr>
      <w:r w:rsidRPr="00723267">
        <w:rPr>
          <w:rFonts w:cs="Arial"/>
          <w:b/>
        </w:rPr>
        <w:t>Показатели и порядок отнесения казённых учреждений культуры к группам по оплате труда руководителей на 2019-2022 годы</w:t>
      </w:r>
    </w:p>
    <w:p w:rsidR="008621A7" w:rsidRPr="00723267" w:rsidRDefault="008621A7" w:rsidP="008621A7">
      <w:pPr>
        <w:autoSpaceDE w:val="0"/>
        <w:autoSpaceDN w:val="0"/>
        <w:adjustRightInd w:val="0"/>
        <w:jc w:val="center"/>
        <w:rPr>
          <w:rFonts w:cs="Arial"/>
          <w:sz w:val="16"/>
          <w:szCs w:val="16"/>
        </w:rPr>
      </w:pPr>
    </w:p>
    <w:p w:rsidR="008621A7" w:rsidRPr="00723267" w:rsidRDefault="008621A7" w:rsidP="008621A7">
      <w:pPr>
        <w:numPr>
          <w:ilvl w:val="0"/>
          <w:numId w:val="8"/>
        </w:numPr>
        <w:autoSpaceDE w:val="0"/>
        <w:autoSpaceDN w:val="0"/>
        <w:adjustRightInd w:val="0"/>
        <w:jc w:val="center"/>
        <w:rPr>
          <w:rFonts w:cs="Arial"/>
          <w:b/>
        </w:rPr>
      </w:pPr>
      <w:r w:rsidRPr="00723267">
        <w:rPr>
          <w:rFonts w:cs="Arial"/>
          <w:b/>
        </w:rPr>
        <w:t>Общие положения.</w:t>
      </w:r>
    </w:p>
    <w:p w:rsidR="008621A7" w:rsidRPr="00723267" w:rsidRDefault="008621A7" w:rsidP="008621A7">
      <w:pPr>
        <w:autoSpaceDE w:val="0"/>
        <w:autoSpaceDN w:val="0"/>
        <w:adjustRightInd w:val="0"/>
        <w:jc w:val="both"/>
        <w:rPr>
          <w:rFonts w:cs="Arial"/>
        </w:rPr>
      </w:pPr>
      <w:r w:rsidRPr="00723267">
        <w:tab/>
        <w:t>1.1. П</w:t>
      </w:r>
      <w:r w:rsidRPr="00723267">
        <w:rPr>
          <w:rFonts w:cs="Arial"/>
        </w:rPr>
        <w:t xml:space="preserve">оказатели и порядок отнесения казенных и бюджетных учреждений культуры и дополнительного образования в сфере культуры Тогучинского района Новосибирской области (далее </w:t>
      </w:r>
      <w:proofErr w:type="gramStart"/>
      <w:r w:rsidRPr="00723267">
        <w:rPr>
          <w:rFonts w:cs="Arial"/>
        </w:rPr>
        <w:t>–у</w:t>
      </w:r>
      <w:proofErr w:type="gramEnd"/>
      <w:r w:rsidRPr="00723267">
        <w:rPr>
          <w:rFonts w:cs="Arial"/>
        </w:rPr>
        <w:t>чреждения) к группам по оплате труда руководителей разработаны для установления должностных окладов в соответствии с показателями деятельности учреждения.</w:t>
      </w:r>
    </w:p>
    <w:p w:rsidR="008621A7" w:rsidRPr="00723267" w:rsidRDefault="008621A7" w:rsidP="008621A7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723267">
        <w:rPr>
          <w:rFonts w:cs="Arial"/>
        </w:rPr>
        <w:t xml:space="preserve"> 1.3. К основным показателям относятся показатели, установленные муниципальным заданием на оказание муниципальных услуг, характеризующие масштаб руководства учреждением: численность работников учреждения, число читателей, посетителей, количество культурно-просветительных мероприятий, книговыдач, количество обучающихся и другие показатели, характеризующие деятельность учреждения.</w:t>
      </w:r>
    </w:p>
    <w:p w:rsidR="008621A7" w:rsidRPr="00723267" w:rsidRDefault="008621A7" w:rsidP="008621A7">
      <w:pPr>
        <w:autoSpaceDE w:val="0"/>
        <w:autoSpaceDN w:val="0"/>
        <w:adjustRightInd w:val="0"/>
        <w:ind w:firstLine="540"/>
        <w:jc w:val="both"/>
        <w:rPr>
          <w:rFonts w:cs="Arial"/>
          <w:sz w:val="16"/>
          <w:szCs w:val="16"/>
        </w:rPr>
      </w:pPr>
    </w:p>
    <w:p w:rsidR="008621A7" w:rsidRPr="00723267" w:rsidRDefault="008621A7" w:rsidP="008621A7">
      <w:pPr>
        <w:numPr>
          <w:ilvl w:val="0"/>
          <w:numId w:val="8"/>
        </w:numPr>
        <w:autoSpaceDE w:val="0"/>
        <w:autoSpaceDN w:val="0"/>
        <w:adjustRightInd w:val="0"/>
        <w:ind w:left="360"/>
        <w:jc w:val="center"/>
        <w:rPr>
          <w:rFonts w:cs="Arial"/>
          <w:b/>
        </w:rPr>
      </w:pPr>
      <w:r w:rsidRPr="00723267">
        <w:rPr>
          <w:rFonts w:cs="Arial"/>
          <w:b/>
        </w:rPr>
        <w:t>Порядок отнесения учреждений к группам по оплате труда руководителей для установления должностных окладов.</w:t>
      </w:r>
    </w:p>
    <w:p w:rsidR="008621A7" w:rsidRPr="00723267" w:rsidRDefault="008621A7" w:rsidP="008621A7">
      <w:pPr>
        <w:autoSpaceDE w:val="0"/>
        <w:autoSpaceDN w:val="0"/>
        <w:adjustRightInd w:val="0"/>
        <w:rPr>
          <w:rFonts w:cs="Courier New"/>
          <w:sz w:val="16"/>
          <w:szCs w:val="16"/>
        </w:rPr>
      </w:pPr>
    </w:p>
    <w:p w:rsidR="008621A7" w:rsidRPr="00723267" w:rsidRDefault="008621A7" w:rsidP="008621A7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723267">
        <w:rPr>
          <w:rFonts w:cs="Arial"/>
        </w:rPr>
        <w:t>2.1. Отнесение учреждений к одной из групп по оплате труда руководителей производится в результате оценки сложности руководства учреждением по показателям их деятельности.</w:t>
      </w:r>
    </w:p>
    <w:p w:rsidR="008621A7" w:rsidRPr="00723267" w:rsidRDefault="008621A7" w:rsidP="008621A7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723267">
        <w:rPr>
          <w:rFonts w:cs="Arial"/>
        </w:rPr>
        <w:t xml:space="preserve">2.2. Группа по оплате труда определяется не чаще одного раза в год отделом культуры администрации Тогучинского района Новосибирской области </w:t>
      </w:r>
    </w:p>
    <w:p w:rsidR="008621A7" w:rsidRPr="00723267" w:rsidRDefault="008621A7" w:rsidP="008621A7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723267">
        <w:rPr>
          <w:rFonts w:cs="Arial"/>
        </w:rPr>
        <w:t>(дале</w:t>
      </w:r>
      <w:proofErr w:type="gramStart"/>
      <w:r w:rsidRPr="00723267">
        <w:rPr>
          <w:rFonts w:cs="Arial"/>
        </w:rPr>
        <w:t>е-</w:t>
      </w:r>
      <w:proofErr w:type="gramEnd"/>
      <w:r w:rsidRPr="00723267">
        <w:rPr>
          <w:rFonts w:cs="Arial"/>
        </w:rPr>
        <w:t xml:space="preserve"> отдел культуры) в устанавливаемом им порядке на основании соответствующих документов, подтверждающих наличие указанных объемов работы учреждения.</w:t>
      </w:r>
    </w:p>
    <w:p w:rsidR="008621A7" w:rsidRPr="00723267" w:rsidRDefault="008621A7" w:rsidP="008621A7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723267">
        <w:rPr>
          <w:rFonts w:cs="Arial"/>
        </w:rPr>
        <w:t>Группа по оплате труда для вновь открываемых учреждений устанавливается исходя из показателей, но не более чем на 2 года.</w:t>
      </w:r>
    </w:p>
    <w:p w:rsidR="008621A7" w:rsidRPr="00723267" w:rsidRDefault="008621A7" w:rsidP="008621A7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723267">
        <w:rPr>
          <w:rFonts w:cs="Arial"/>
        </w:rPr>
        <w:t>2.3.  За руководителями учреждений, находящимися на капитальном ремонте, сохраняется группа по оплате труда руководителей, определенная до начала ремонта, но не более чем на один год.</w:t>
      </w:r>
    </w:p>
    <w:p w:rsidR="008621A7" w:rsidRPr="00723267" w:rsidRDefault="008621A7" w:rsidP="008621A7">
      <w:pPr>
        <w:autoSpaceDE w:val="0"/>
        <w:autoSpaceDN w:val="0"/>
        <w:adjustRightInd w:val="0"/>
        <w:ind w:firstLine="540"/>
        <w:jc w:val="both"/>
      </w:pPr>
      <w:r w:rsidRPr="00723267">
        <w:rPr>
          <w:rFonts w:cs="Arial"/>
        </w:rPr>
        <w:t>2.4. Отдел культуры:</w:t>
      </w:r>
    </w:p>
    <w:p w:rsidR="008621A7" w:rsidRPr="00723267" w:rsidRDefault="008621A7" w:rsidP="008621A7">
      <w:pPr>
        <w:autoSpaceDE w:val="0"/>
        <w:autoSpaceDN w:val="0"/>
        <w:adjustRightInd w:val="0"/>
        <w:ind w:firstLine="540"/>
        <w:jc w:val="both"/>
      </w:pPr>
      <w:r w:rsidRPr="00723267">
        <w:t>-уточняет, конкретизирует показатели деятельности подведомственных Учреждений культуры и дополнительного образования в сфере культуры;</w:t>
      </w:r>
    </w:p>
    <w:p w:rsidR="008621A7" w:rsidRPr="00723267" w:rsidRDefault="008621A7" w:rsidP="008621A7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proofErr w:type="gramStart"/>
      <w:r w:rsidRPr="00723267">
        <w:t>-  относит учреждения, добившиеся высоких и стабильных результатов работы по основным видам деятельности, на одну группу по оплате труда выше, по сравнению с группой, определенной по настоящим показателям, а учреждения, не обеспечившие наполняемость участниками коллективы клубных формирований, на одну – две группы по оплате труда ниже, по сравнению с группой, определенной по настоящим показателям.</w:t>
      </w:r>
      <w:proofErr w:type="gramEnd"/>
    </w:p>
    <w:p w:rsidR="008621A7" w:rsidRPr="00723267" w:rsidRDefault="008621A7" w:rsidP="008621A7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723267">
        <w:rPr>
          <w:rFonts w:cs="Arial"/>
        </w:rPr>
        <w:t xml:space="preserve">2.5. Решение комиссии отдела культуры об отнесении учреждений к группам по оплате труда руководителей оформляются </w:t>
      </w:r>
      <w:proofErr w:type="gramStart"/>
      <w:r w:rsidRPr="00723267">
        <w:rPr>
          <w:rFonts w:cs="Arial"/>
        </w:rPr>
        <w:t>протоколом</w:t>
      </w:r>
      <w:proofErr w:type="gramEnd"/>
      <w:r w:rsidRPr="00723267">
        <w:rPr>
          <w:rFonts w:cs="Arial"/>
        </w:rPr>
        <w:t xml:space="preserve"> и утверждается распоряжением администрации </w:t>
      </w:r>
      <w:proofErr w:type="spellStart"/>
      <w:r w:rsidR="00723267">
        <w:t>Завьяловск</w:t>
      </w:r>
      <w:r w:rsidR="00723267" w:rsidRPr="008621A7">
        <w:t>ого</w:t>
      </w:r>
      <w:proofErr w:type="spellEnd"/>
      <w:r w:rsidRPr="00723267">
        <w:rPr>
          <w:rFonts w:cs="Arial"/>
        </w:rPr>
        <w:t xml:space="preserve"> сельсовета Тогучинского района Новосибирской области.</w:t>
      </w:r>
    </w:p>
    <w:p w:rsidR="008621A7" w:rsidRPr="00723267" w:rsidRDefault="008621A7" w:rsidP="008621A7">
      <w:pPr>
        <w:autoSpaceDE w:val="0"/>
        <w:autoSpaceDN w:val="0"/>
        <w:adjustRightInd w:val="0"/>
        <w:jc w:val="both"/>
        <w:rPr>
          <w:rFonts w:cs="Arial"/>
        </w:rPr>
      </w:pPr>
    </w:p>
    <w:p w:rsidR="008621A7" w:rsidRPr="00723267" w:rsidRDefault="008621A7" w:rsidP="008621A7">
      <w:pPr>
        <w:autoSpaceDE w:val="0"/>
        <w:autoSpaceDN w:val="0"/>
        <w:adjustRightInd w:val="0"/>
        <w:jc w:val="center"/>
        <w:rPr>
          <w:rFonts w:cs="Arial"/>
          <w:b/>
        </w:rPr>
      </w:pPr>
      <w:r w:rsidRPr="00723267">
        <w:rPr>
          <w:rFonts w:cs="Arial"/>
          <w:b/>
        </w:rPr>
        <w:t>3. Показатели и группы по оплате труда руководителей учреждений культуры.</w:t>
      </w:r>
    </w:p>
    <w:p w:rsidR="008621A7" w:rsidRPr="00723267" w:rsidRDefault="008621A7" w:rsidP="00723267">
      <w:pPr>
        <w:shd w:val="clear" w:color="auto" w:fill="FFFFFF"/>
        <w:jc w:val="both"/>
        <w:rPr>
          <w:color w:val="000000"/>
          <w:spacing w:val="-3"/>
        </w:rPr>
      </w:pPr>
      <w:r w:rsidRPr="00723267">
        <w:rPr>
          <w:color w:val="000000"/>
          <w:spacing w:val="1"/>
        </w:rPr>
        <w:t xml:space="preserve">3.1. Показатели, характеризующие деятельность </w:t>
      </w:r>
      <w:r w:rsidRPr="00723267">
        <w:t>учреждений культуры клубного типа:</w:t>
      </w:r>
    </w:p>
    <w:tbl>
      <w:tblPr>
        <w:tblW w:w="10491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962"/>
        <w:gridCol w:w="3260"/>
        <w:gridCol w:w="1843"/>
      </w:tblGrid>
      <w:tr w:rsidR="008621A7" w:rsidRPr="006D4956" w:rsidTr="006D4956">
        <w:trPr>
          <w:cantSplit/>
          <w:trHeight w:val="4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D4956">
            <w:pPr>
              <w:keepNext/>
              <w:shd w:val="clear" w:color="auto" w:fill="FFFFFF"/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D4956">
              <w:rPr>
                <w:color w:val="000000"/>
                <w:sz w:val="20"/>
                <w:szCs w:val="20"/>
              </w:rPr>
              <w:t>№</w:t>
            </w: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  <w:proofErr w:type="gramStart"/>
            <w:r w:rsidRPr="006D4956">
              <w:rPr>
                <w:sz w:val="20"/>
                <w:szCs w:val="20"/>
              </w:rPr>
              <w:t>п</w:t>
            </w:r>
            <w:proofErr w:type="gramEnd"/>
            <w:r w:rsidRPr="006D4956">
              <w:rPr>
                <w:sz w:val="20"/>
                <w:szCs w:val="20"/>
              </w:rPr>
              <w:t>/п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D4956">
            <w:pPr>
              <w:keepNext/>
              <w:shd w:val="clear" w:color="auto" w:fill="FFFFFF"/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6D4956"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D4956">
            <w:pPr>
              <w:shd w:val="clear" w:color="auto" w:fill="FFFFFF"/>
              <w:ind w:firstLine="8"/>
              <w:jc w:val="center"/>
              <w:rPr>
                <w:color w:val="000000"/>
                <w:spacing w:val="5"/>
                <w:sz w:val="20"/>
                <w:szCs w:val="20"/>
              </w:rPr>
            </w:pPr>
            <w:r w:rsidRPr="006D4956">
              <w:rPr>
                <w:color w:val="000000"/>
                <w:spacing w:val="5"/>
                <w:sz w:val="20"/>
                <w:szCs w:val="20"/>
              </w:rPr>
              <w:t>Условия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  <w:r w:rsidRPr="006D4956">
              <w:rPr>
                <w:sz w:val="20"/>
                <w:szCs w:val="20"/>
              </w:rPr>
              <w:t>Количество баллов</w:t>
            </w:r>
          </w:p>
        </w:tc>
      </w:tr>
      <w:tr w:rsidR="008621A7" w:rsidRPr="006D4956" w:rsidTr="006D4956">
        <w:trPr>
          <w:trHeight w:hRule="exact" w:val="140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6D4956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6D4956">
              <w:rPr>
                <w:color w:val="000000"/>
                <w:sz w:val="20"/>
                <w:szCs w:val="20"/>
              </w:rPr>
              <w:t>Количество:</w:t>
            </w:r>
          </w:p>
          <w:p w:rsidR="008621A7" w:rsidRPr="006D4956" w:rsidRDefault="008621A7" w:rsidP="006A7656">
            <w:pPr>
              <w:shd w:val="clear" w:color="auto" w:fill="FFFFFF"/>
              <w:rPr>
                <w:color w:val="000000"/>
                <w:spacing w:val="-1"/>
                <w:sz w:val="20"/>
                <w:szCs w:val="20"/>
              </w:rPr>
            </w:pPr>
            <w:r w:rsidRPr="006D4956">
              <w:rPr>
                <w:color w:val="000000"/>
                <w:sz w:val="20"/>
                <w:szCs w:val="20"/>
              </w:rPr>
              <w:t>-   клубных формирований</w:t>
            </w:r>
          </w:p>
          <w:p w:rsidR="008621A7" w:rsidRPr="006D4956" w:rsidRDefault="008621A7" w:rsidP="006A7656">
            <w:pPr>
              <w:shd w:val="clear" w:color="auto" w:fill="FFFFFF"/>
              <w:rPr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rPr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6D4956">
              <w:rPr>
                <w:color w:val="000000"/>
                <w:spacing w:val="5"/>
                <w:sz w:val="20"/>
                <w:szCs w:val="20"/>
              </w:rPr>
              <w:t xml:space="preserve">за одно клубное </w:t>
            </w:r>
            <w:r w:rsidRPr="006D4956">
              <w:rPr>
                <w:color w:val="000000"/>
                <w:sz w:val="20"/>
                <w:szCs w:val="20"/>
              </w:rPr>
              <w:t>формирование, действующее:</w:t>
            </w:r>
          </w:p>
          <w:p w:rsidR="008621A7" w:rsidRPr="006D4956" w:rsidRDefault="008621A7" w:rsidP="006A7656">
            <w:pPr>
              <w:shd w:val="clear" w:color="auto" w:fill="FFFFFF"/>
              <w:rPr>
                <w:color w:val="000000"/>
                <w:spacing w:val="-1"/>
                <w:sz w:val="20"/>
                <w:szCs w:val="20"/>
              </w:rPr>
            </w:pPr>
            <w:r w:rsidRPr="006D4956">
              <w:rPr>
                <w:color w:val="000000"/>
                <w:sz w:val="20"/>
                <w:szCs w:val="20"/>
              </w:rPr>
              <w:t xml:space="preserve">-  в </w:t>
            </w:r>
            <w:r w:rsidRPr="006D4956">
              <w:rPr>
                <w:color w:val="000000"/>
                <w:spacing w:val="-1"/>
                <w:sz w:val="20"/>
                <w:szCs w:val="20"/>
              </w:rPr>
              <w:t>течение года</w:t>
            </w:r>
          </w:p>
          <w:p w:rsidR="008621A7" w:rsidRPr="006D4956" w:rsidRDefault="008621A7" w:rsidP="006A7656">
            <w:pPr>
              <w:shd w:val="clear" w:color="auto" w:fill="FFFFFF"/>
              <w:ind w:left="140" w:hanging="140"/>
              <w:rPr>
                <w:color w:val="000000"/>
                <w:spacing w:val="-1"/>
                <w:sz w:val="20"/>
                <w:szCs w:val="20"/>
              </w:rPr>
            </w:pPr>
            <w:r w:rsidRPr="006D4956">
              <w:rPr>
                <w:color w:val="000000"/>
                <w:spacing w:val="5"/>
                <w:sz w:val="20"/>
                <w:szCs w:val="20"/>
              </w:rPr>
              <w:t xml:space="preserve">-  </w:t>
            </w:r>
            <w:r w:rsidRPr="006D4956">
              <w:rPr>
                <w:color w:val="000000"/>
                <w:sz w:val="20"/>
                <w:szCs w:val="20"/>
              </w:rPr>
              <w:t xml:space="preserve">в </w:t>
            </w:r>
            <w:r w:rsidRPr="006D4956">
              <w:rPr>
                <w:color w:val="000000"/>
                <w:spacing w:val="-1"/>
                <w:sz w:val="20"/>
                <w:szCs w:val="20"/>
              </w:rPr>
              <w:t>течение 6 мес.</w:t>
            </w:r>
          </w:p>
          <w:p w:rsidR="008621A7" w:rsidRPr="006D4956" w:rsidRDefault="008621A7" w:rsidP="006A7656">
            <w:pPr>
              <w:shd w:val="clear" w:color="auto" w:fill="FFFFFF"/>
              <w:ind w:left="140" w:hanging="140"/>
              <w:rPr>
                <w:color w:val="000000"/>
                <w:spacing w:val="-2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 xml:space="preserve">-  3 и </w:t>
            </w:r>
            <w:r w:rsidRPr="006D4956">
              <w:rPr>
                <w:color w:val="000000"/>
                <w:spacing w:val="-2"/>
                <w:sz w:val="20"/>
                <w:szCs w:val="20"/>
              </w:rPr>
              <w:t>менее мес.</w:t>
            </w:r>
          </w:p>
          <w:p w:rsidR="008621A7" w:rsidRPr="006D4956" w:rsidRDefault="008621A7" w:rsidP="006A7656">
            <w:pPr>
              <w:shd w:val="clear" w:color="auto" w:fill="FFFFFF"/>
              <w:ind w:left="140" w:hanging="140"/>
              <w:rPr>
                <w:color w:val="000000"/>
                <w:spacing w:val="5"/>
                <w:sz w:val="20"/>
                <w:szCs w:val="20"/>
              </w:rPr>
            </w:pPr>
            <w:r w:rsidRPr="006D4956">
              <w:rPr>
                <w:color w:val="000000"/>
                <w:spacing w:val="5"/>
                <w:sz w:val="20"/>
                <w:szCs w:val="20"/>
              </w:rPr>
              <w:t>за каждый объект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jc w:val="center"/>
              <w:rPr>
                <w:color w:val="000000"/>
                <w:spacing w:val="5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jc w:val="center"/>
              <w:rPr>
                <w:color w:val="000000"/>
                <w:spacing w:val="5"/>
                <w:sz w:val="20"/>
                <w:szCs w:val="20"/>
              </w:rPr>
            </w:pPr>
          </w:p>
          <w:p w:rsidR="008621A7" w:rsidRPr="006D4956" w:rsidRDefault="008621A7" w:rsidP="006D4956">
            <w:pPr>
              <w:shd w:val="clear" w:color="auto" w:fill="FFFFFF"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6D4956">
              <w:rPr>
                <w:color w:val="000000"/>
                <w:spacing w:val="5"/>
                <w:sz w:val="20"/>
                <w:szCs w:val="20"/>
              </w:rPr>
              <w:t>5 (10)</w:t>
            </w:r>
            <w:r w:rsidRPr="006D4956">
              <w:rPr>
                <w:color w:val="000000"/>
                <w:spacing w:val="5"/>
                <w:sz w:val="20"/>
                <w:szCs w:val="20"/>
                <w:vertAlign w:val="superscript"/>
              </w:rPr>
              <w:footnoteReference w:customMarkFollows="1" w:id="1"/>
              <w:sym w:font="Symbol" w:char="F02A"/>
            </w:r>
          </w:p>
          <w:p w:rsidR="008621A7" w:rsidRPr="006D4956" w:rsidRDefault="008621A7" w:rsidP="006D4956">
            <w:pPr>
              <w:shd w:val="clear" w:color="auto" w:fill="FFFFFF"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6D4956">
              <w:rPr>
                <w:color w:val="000000"/>
                <w:spacing w:val="4"/>
                <w:sz w:val="20"/>
                <w:szCs w:val="20"/>
              </w:rPr>
              <w:t>2 (5)</w:t>
            </w:r>
          </w:p>
          <w:p w:rsidR="008621A7" w:rsidRPr="006D4956" w:rsidRDefault="008621A7" w:rsidP="006D4956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6D4956">
              <w:rPr>
                <w:color w:val="000000"/>
                <w:spacing w:val="7"/>
                <w:sz w:val="20"/>
                <w:szCs w:val="20"/>
              </w:rPr>
              <w:t>1 (3)</w:t>
            </w:r>
          </w:p>
          <w:p w:rsidR="008621A7" w:rsidRPr="006D4956" w:rsidRDefault="008621A7" w:rsidP="006D495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D4956">
              <w:rPr>
                <w:sz w:val="20"/>
                <w:szCs w:val="20"/>
              </w:rPr>
              <w:t>-</w:t>
            </w:r>
          </w:p>
        </w:tc>
      </w:tr>
      <w:tr w:rsidR="008621A7" w:rsidRPr="006D4956" w:rsidTr="006D4956">
        <w:trPr>
          <w:trHeight w:hRule="exact"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right="4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6D4956">
              <w:rPr>
                <w:color w:val="000000"/>
                <w:spacing w:val="-2"/>
                <w:sz w:val="20"/>
                <w:szCs w:val="20"/>
              </w:rPr>
              <w:t>2.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right="43"/>
              <w:rPr>
                <w:sz w:val="20"/>
                <w:szCs w:val="20"/>
              </w:rPr>
            </w:pPr>
            <w:r w:rsidRPr="006D4956">
              <w:rPr>
                <w:color w:val="000000"/>
                <w:spacing w:val="-2"/>
                <w:sz w:val="20"/>
                <w:szCs w:val="20"/>
              </w:rPr>
              <w:t>Количество культурно-</w:t>
            </w:r>
            <w:r w:rsidRPr="006D4956">
              <w:rPr>
                <w:color w:val="000000"/>
                <w:sz w:val="20"/>
                <w:szCs w:val="20"/>
              </w:rPr>
              <w:t xml:space="preserve">досуговых (культурно-просветительных) мероприятий на </w:t>
            </w:r>
            <w:r w:rsidRPr="006D4956">
              <w:rPr>
                <w:color w:val="000000"/>
                <w:spacing w:val="-1"/>
                <w:sz w:val="20"/>
                <w:szCs w:val="20"/>
              </w:rPr>
              <w:t>одного творческого работника</w:t>
            </w:r>
          </w:p>
          <w:p w:rsidR="008621A7" w:rsidRPr="006D4956" w:rsidRDefault="008621A7" w:rsidP="006A7656">
            <w:pPr>
              <w:shd w:val="clear" w:color="auto" w:fill="FFFFFF"/>
              <w:ind w:right="43"/>
              <w:rPr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right="43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right="106"/>
              <w:rPr>
                <w:color w:val="000000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right="106"/>
              <w:rPr>
                <w:color w:val="000000"/>
                <w:sz w:val="20"/>
                <w:szCs w:val="20"/>
              </w:rPr>
            </w:pPr>
            <w:r w:rsidRPr="006D4956">
              <w:rPr>
                <w:color w:val="000000"/>
                <w:sz w:val="20"/>
                <w:szCs w:val="20"/>
              </w:rPr>
              <w:t xml:space="preserve">за     каждое   </w:t>
            </w:r>
            <w:r w:rsidRPr="006D4956">
              <w:rPr>
                <w:color w:val="000000"/>
                <w:spacing w:val="-3"/>
                <w:sz w:val="20"/>
                <w:szCs w:val="20"/>
              </w:rPr>
              <w:t>мероприятие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right="106"/>
              <w:jc w:val="center"/>
              <w:rPr>
                <w:color w:val="000000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right="106"/>
              <w:jc w:val="center"/>
              <w:rPr>
                <w:sz w:val="20"/>
                <w:szCs w:val="20"/>
              </w:rPr>
            </w:pPr>
            <w:r w:rsidRPr="006D4956">
              <w:rPr>
                <w:color w:val="000000"/>
                <w:sz w:val="20"/>
                <w:szCs w:val="20"/>
              </w:rPr>
              <w:t>1</w:t>
            </w:r>
          </w:p>
        </w:tc>
      </w:tr>
      <w:tr w:rsidR="008621A7" w:rsidRPr="006D4956" w:rsidTr="006D4956">
        <w:trPr>
          <w:trHeight w:hRule="exact" w:val="43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34" w:right="29"/>
              <w:jc w:val="center"/>
              <w:rPr>
                <w:color w:val="000000"/>
                <w:spacing w:val="-4"/>
                <w:sz w:val="20"/>
                <w:szCs w:val="20"/>
              </w:rPr>
            </w:pPr>
            <w:r w:rsidRPr="006D4956">
              <w:rPr>
                <w:color w:val="000000"/>
                <w:spacing w:val="-4"/>
                <w:sz w:val="20"/>
                <w:szCs w:val="20"/>
              </w:rPr>
              <w:lastRenderedPageBreak/>
              <w:t>3.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right="29"/>
              <w:rPr>
                <w:sz w:val="20"/>
                <w:szCs w:val="20"/>
              </w:rPr>
            </w:pPr>
            <w:r w:rsidRPr="006D4956">
              <w:rPr>
                <w:color w:val="000000"/>
                <w:spacing w:val="-4"/>
                <w:sz w:val="20"/>
                <w:szCs w:val="20"/>
              </w:rPr>
              <w:t xml:space="preserve">Количество коллективов, </w:t>
            </w:r>
            <w:r w:rsidRPr="006D4956">
              <w:rPr>
                <w:color w:val="000000"/>
                <w:spacing w:val="-1"/>
                <w:sz w:val="20"/>
                <w:szCs w:val="20"/>
              </w:rPr>
              <w:t xml:space="preserve">имеющих   звание «народный», </w:t>
            </w:r>
            <w:r w:rsidRPr="006D4956">
              <w:rPr>
                <w:color w:val="000000"/>
                <w:spacing w:val="-2"/>
                <w:sz w:val="20"/>
                <w:szCs w:val="20"/>
              </w:rPr>
              <w:t>«образцовый»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right="91" w:firstLine="5"/>
              <w:rPr>
                <w:color w:val="000000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right="91" w:firstLine="5"/>
              <w:rPr>
                <w:color w:val="000000"/>
                <w:sz w:val="20"/>
                <w:szCs w:val="20"/>
              </w:rPr>
            </w:pPr>
            <w:r w:rsidRPr="006D4956">
              <w:rPr>
                <w:color w:val="000000"/>
                <w:sz w:val="20"/>
                <w:szCs w:val="20"/>
              </w:rPr>
              <w:t>за   каждый коллектив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right="91" w:firstLine="5"/>
              <w:jc w:val="center"/>
              <w:rPr>
                <w:color w:val="000000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right="91" w:firstLine="5"/>
              <w:jc w:val="center"/>
              <w:rPr>
                <w:sz w:val="20"/>
                <w:szCs w:val="20"/>
              </w:rPr>
            </w:pPr>
            <w:r w:rsidRPr="006D4956">
              <w:rPr>
                <w:color w:val="000000"/>
                <w:sz w:val="20"/>
                <w:szCs w:val="20"/>
              </w:rPr>
              <w:t>15</w:t>
            </w:r>
          </w:p>
        </w:tc>
      </w:tr>
      <w:tr w:rsidR="008621A7" w:rsidRPr="006D4956" w:rsidTr="006D4956">
        <w:trPr>
          <w:trHeight w:hRule="exact" w:val="29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38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6D4956">
              <w:rPr>
                <w:color w:val="000000"/>
                <w:spacing w:val="-2"/>
                <w:sz w:val="20"/>
                <w:szCs w:val="20"/>
              </w:rPr>
              <w:t>4.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140" w:hanging="74"/>
              <w:rPr>
                <w:sz w:val="20"/>
                <w:szCs w:val="20"/>
              </w:rPr>
            </w:pPr>
            <w:r w:rsidRPr="006D4956">
              <w:rPr>
                <w:color w:val="000000"/>
                <w:spacing w:val="-2"/>
                <w:sz w:val="20"/>
                <w:szCs w:val="20"/>
              </w:rPr>
              <w:t>Количество концертов</w:t>
            </w:r>
            <w:r w:rsidRPr="006D4956">
              <w:rPr>
                <w:sz w:val="20"/>
                <w:szCs w:val="20"/>
              </w:rPr>
              <w:t xml:space="preserve"> (программ)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rPr>
                <w:color w:val="000000"/>
                <w:spacing w:val="-4"/>
                <w:sz w:val="20"/>
                <w:szCs w:val="20"/>
              </w:rPr>
            </w:pPr>
            <w:r w:rsidRPr="006D4956">
              <w:rPr>
                <w:color w:val="000000"/>
                <w:spacing w:val="-4"/>
                <w:sz w:val="20"/>
                <w:szCs w:val="20"/>
              </w:rPr>
              <w:t>за каждый концерт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D4956">
              <w:rPr>
                <w:color w:val="000000"/>
                <w:spacing w:val="-4"/>
                <w:sz w:val="20"/>
                <w:szCs w:val="20"/>
              </w:rPr>
              <w:t xml:space="preserve">3 </w:t>
            </w:r>
          </w:p>
        </w:tc>
      </w:tr>
      <w:tr w:rsidR="008621A7" w:rsidRPr="006D4956" w:rsidTr="006D4956">
        <w:trPr>
          <w:trHeight w:hRule="exact" w:val="5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48"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6D4956">
              <w:rPr>
                <w:color w:val="000000"/>
                <w:spacing w:val="-1"/>
                <w:sz w:val="20"/>
                <w:szCs w:val="20"/>
              </w:rPr>
              <w:t>5.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140"/>
              <w:rPr>
                <w:sz w:val="20"/>
                <w:szCs w:val="20"/>
              </w:rPr>
            </w:pPr>
            <w:r w:rsidRPr="006D4956">
              <w:rPr>
                <w:color w:val="000000"/>
                <w:spacing w:val="-1"/>
                <w:sz w:val="20"/>
                <w:szCs w:val="20"/>
              </w:rPr>
              <w:t xml:space="preserve">Количество видов платных </w:t>
            </w:r>
            <w:r w:rsidRPr="006D4956">
              <w:rPr>
                <w:color w:val="000000"/>
                <w:sz w:val="20"/>
                <w:szCs w:val="20"/>
              </w:rPr>
              <w:t>услуг, оказываемых населению в течение года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right="43"/>
              <w:rPr>
                <w:color w:val="000000"/>
                <w:spacing w:val="3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right="43"/>
              <w:rPr>
                <w:color w:val="000000"/>
                <w:spacing w:val="3"/>
                <w:sz w:val="20"/>
                <w:szCs w:val="20"/>
              </w:rPr>
            </w:pPr>
            <w:r w:rsidRPr="006D4956">
              <w:rPr>
                <w:color w:val="000000"/>
                <w:spacing w:val="3"/>
                <w:sz w:val="20"/>
                <w:szCs w:val="20"/>
              </w:rPr>
              <w:t xml:space="preserve">за каждый вид </w:t>
            </w:r>
            <w:r w:rsidRPr="006D4956">
              <w:rPr>
                <w:color w:val="000000"/>
                <w:spacing w:val="-2"/>
                <w:sz w:val="20"/>
                <w:szCs w:val="20"/>
              </w:rPr>
              <w:t>платных услуг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right="43" w:hanging="43"/>
              <w:jc w:val="center"/>
              <w:rPr>
                <w:color w:val="000000"/>
                <w:spacing w:val="3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right="43" w:hanging="43"/>
              <w:jc w:val="center"/>
              <w:rPr>
                <w:color w:val="000000"/>
                <w:spacing w:val="3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right="43" w:hanging="43"/>
              <w:jc w:val="center"/>
              <w:rPr>
                <w:sz w:val="20"/>
                <w:szCs w:val="20"/>
              </w:rPr>
            </w:pPr>
            <w:r w:rsidRPr="006D4956">
              <w:rPr>
                <w:color w:val="000000"/>
                <w:spacing w:val="3"/>
                <w:sz w:val="20"/>
                <w:szCs w:val="20"/>
              </w:rPr>
              <w:t xml:space="preserve">3  </w:t>
            </w:r>
          </w:p>
        </w:tc>
      </w:tr>
      <w:tr w:rsidR="008621A7" w:rsidRPr="006D4956" w:rsidTr="006D4956">
        <w:trPr>
          <w:trHeight w:hRule="exact" w:val="14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6D4956">
              <w:rPr>
                <w:color w:val="000000"/>
                <w:spacing w:val="-1"/>
                <w:sz w:val="20"/>
                <w:szCs w:val="20"/>
              </w:rPr>
              <w:t>6.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621A7" w:rsidRPr="006D4956" w:rsidRDefault="008621A7" w:rsidP="006A7656">
            <w:pPr>
              <w:shd w:val="clear" w:color="auto" w:fill="FFFFFF"/>
              <w:ind w:left="140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1"/>
                <w:sz w:val="20"/>
                <w:szCs w:val="20"/>
              </w:rPr>
              <w:t xml:space="preserve">Участие творческих коллективов </w:t>
            </w:r>
            <w:r w:rsidRPr="006D4956">
              <w:rPr>
                <w:color w:val="000000"/>
                <w:spacing w:val="-2"/>
                <w:sz w:val="20"/>
                <w:szCs w:val="20"/>
              </w:rPr>
              <w:t xml:space="preserve">в смотрах, фестивалях, </w:t>
            </w:r>
            <w:r w:rsidRPr="006D4956">
              <w:rPr>
                <w:color w:val="000000"/>
                <w:spacing w:val="-3"/>
                <w:sz w:val="20"/>
                <w:szCs w:val="20"/>
              </w:rPr>
              <w:t>конкурсах (за каждого Лауреата и Дипломанта):</w:t>
            </w:r>
          </w:p>
          <w:p w:rsidR="008621A7" w:rsidRPr="006D4956" w:rsidRDefault="008621A7" w:rsidP="008621A7">
            <w:pPr>
              <w:numPr>
                <w:ilvl w:val="0"/>
                <w:numId w:val="7"/>
              </w:numPr>
              <w:shd w:val="clear" w:color="auto" w:fill="FFFFFF"/>
              <w:tabs>
                <w:tab w:val="num" w:pos="140"/>
              </w:tabs>
              <w:ind w:left="140"/>
              <w:rPr>
                <w:color w:val="000000"/>
                <w:spacing w:val="-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- российских,</w:t>
            </w:r>
            <w:r w:rsidRPr="006D4956">
              <w:rPr>
                <w:color w:val="000000"/>
                <w:spacing w:val="-1"/>
                <w:sz w:val="20"/>
                <w:szCs w:val="20"/>
              </w:rPr>
              <w:t xml:space="preserve"> межрегиональных</w:t>
            </w:r>
          </w:p>
          <w:p w:rsidR="008621A7" w:rsidRPr="006D4956" w:rsidRDefault="008621A7" w:rsidP="008621A7">
            <w:pPr>
              <w:numPr>
                <w:ilvl w:val="0"/>
                <w:numId w:val="7"/>
              </w:numPr>
              <w:shd w:val="clear" w:color="auto" w:fill="FFFFFF"/>
              <w:tabs>
                <w:tab w:val="num" w:pos="140"/>
              </w:tabs>
              <w:ind w:left="140"/>
              <w:rPr>
                <w:color w:val="000000"/>
                <w:spacing w:val="2"/>
                <w:sz w:val="20"/>
                <w:szCs w:val="20"/>
              </w:rPr>
            </w:pPr>
            <w:r w:rsidRPr="006D4956">
              <w:rPr>
                <w:color w:val="000000"/>
                <w:spacing w:val="2"/>
                <w:sz w:val="20"/>
                <w:szCs w:val="20"/>
              </w:rPr>
              <w:t>- областных, зональных</w:t>
            </w:r>
          </w:p>
          <w:p w:rsidR="008621A7" w:rsidRPr="006D4956" w:rsidRDefault="008621A7" w:rsidP="008621A7">
            <w:pPr>
              <w:numPr>
                <w:ilvl w:val="0"/>
                <w:numId w:val="7"/>
              </w:numPr>
              <w:shd w:val="clear" w:color="auto" w:fill="FFFFFF"/>
              <w:tabs>
                <w:tab w:val="num" w:pos="140"/>
              </w:tabs>
              <w:ind w:left="140"/>
              <w:rPr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- районных, городских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6D4956">
              <w:rPr>
                <w:color w:val="000000"/>
                <w:spacing w:val="-2"/>
                <w:sz w:val="20"/>
                <w:szCs w:val="20"/>
              </w:rPr>
              <w:t>-</w:t>
            </w:r>
          </w:p>
          <w:p w:rsidR="008621A7" w:rsidRPr="006D4956" w:rsidRDefault="008621A7" w:rsidP="006A7656">
            <w:pPr>
              <w:shd w:val="clear" w:color="auto" w:fill="FFFFFF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6D4956">
              <w:rPr>
                <w:color w:val="000000"/>
                <w:spacing w:val="-2"/>
                <w:sz w:val="20"/>
                <w:szCs w:val="20"/>
              </w:rPr>
              <w:t>5 (10)</w:t>
            </w:r>
          </w:p>
          <w:p w:rsidR="008621A7" w:rsidRPr="006D4956" w:rsidRDefault="008621A7" w:rsidP="006A7656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6D4956">
              <w:rPr>
                <w:color w:val="000000"/>
                <w:spacing w:val="-2"/>
                <w:sz w:val="20"/>
                <w:szCs w:val="20"/>
              </w:rPr>
              <w:t>4 (8)</w:t>
            </w:r>
          </w:p>
          <w:p w:rsidR="008621A7" w:rsidRPr="006D4956" w:rsidRDefault="008621A7" w:rsidP="006A7656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6D4956">
              <w:rPr>
                <w:color w:val="000000"/>
                <w:spacing w:val="-2"/>
                <w:sz w:val="20"/>
                <w:szCs w:val="20"/>
              </w:rPr>
              <w:t>3 (6)</w:t>
            </w:r>
          </w:p>
          <w:p w:rsidR="008621A7" w:rsidRPr="006D4956" w:rsidRDefault="008621A7" w:rsidP="006A7656">
            <w:pPr>
              <w:shd w:val="clear" w:color="auto" w:fill="FFFFFF"/>
              <w:ind w:right="1685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right="1685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6D4956">
              <w:rPr>
                <w:color w:val="000000"/>
                <w:spacing w:val="-2"/>
                <w:sz w:val="20"/>
                <w:szCs w:val="20"/>
              </w:rPr>
              <w:t>10</w:t>
            </w:r>
          </w:p>
          <w:p w:rsidR="008621A7" w:rsidRPr="006D4956" w:rsidRDefault="008621A7" w:rsidP="006A7656">
            <w:pPr>
              <w:shd w:val="clear" w:color="auto" w:fill="FFFFFF"/>
              <w:ind w:right="1685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6D4956">
              <w:rPr>
                <w:color w:val="000000"/>
                <w:spacing w:val="-2"/>
                <w:sz w:val="20"/>
                <w:szCs w:val="20"/>
              </w:rPr>
              <w:t>5</w:t>
            </w:r>
          </w:p>
          <w:p w:rsidR="008621A7" w:rsidRPr="006D4956" w:rsidRDefault="008621A7" w:rsidP="006A7656">
            <w:pPr>
              <w:shd w:val="clear" w:color="auto" w:fill="FFFFFF"/>
              <w:ind w:right="1685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6D4956">
              <w:rPr>
                <w:color w:val="000000"/>
                <w:spacing w:val="-2"/>
                <w:sz w:val="20"/>
                <w:szCs w:val="20"/>
              </w:rPr>
              <w:t>3</w:t>
            </w:r>
          </w:p>
          <w:p w:rsidR="008621A7" w:rsidRPr="006D4956" w:rsidRDefault="008621A7" w:rsidP="006A7656">
            <w:pPr>
              <w:shd w:val="clear" w:color="auto" w:fill="FFFFFF"/>
              <w:ind w:right="1685"/>
              <w:jc w:val="center"/>
              <w:rPr>
                <w:sz w:val="20"/>
                <w:szCs w:val="20"/>
              </w:rPr>
            </w:pPr>
          </w:p>
        </w:tc>
      </w:tr>
      <w:tr w:rsidR="008621A7" w:rsidRPr="006D4956" w:rsidTr="006D4956">
        <w:trPr>
          <w:trHeight w:hRule="exact" w:val="70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110"/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6D4956">
              <w:rPr>
                <w:color w:val="000000"/>
                <w:spacing w:val="-1"/>
                <w:sz w:val="20"/>
                <w:szCs w:val="20"/>
              </w:rPr>
              <w:t>7.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21A7" w:rsidRPr="006D4956" w:rsidRDefault="008621A7" w:rsidP="006A7656">
            <w:pPr>
              <w:shd w:val="clear" w:color="auto" w:fill="FFFFFF"/>
              <w:ind w:left="140"/>
              <w:rPr>
                <w:sz w:val="20"/>
                <w:szCs w:val="20"/>
              </w:rPr>
            </w:pPr>
            <w:r w:rsidRPr="006D4956">
              <w:rPr>
                <w:color w:val="000000"/>
                <w:spacing w:val="-1"/>
                <w:sz w:val="20"/>
                <w:szCs w:val="20"/>
              </w:rPr>
              <w:t xml:space="preserve">Численность участников в постоянно       действующих        кружках </w:t>
            </w:r>
            <w:r w:rsidRPr="006D4956">
              <w:rPr>
                <w:color w:val="000000"/>
                <w:spacing w:val="-2"/>
                <w:sz w:val="20"/>
                <w:szCs w:val="20"/>
              </w:rPr>
              <w:t xml:space="preserve">художественной </w:t>
            </w:r>
            <w:r w:rsidRPr="006D4956">
              <w:rPr>
                <w:color w:val="000000"/>
                <w:sz w:val="20"/>
                <w:szCs w:val="20"/>
              </w:rPr>
              <w:t>самодеятельности на одного работника</w:t>
            </w:r>
            <w:r w:rsidRPr="006D4956">
              <w:rPr>
                <w:color w:val="000000"/>
                <w:spacing w:val="-1"/>
                <w:sz w:val="20"/>
                <w:szCs w:val="20"/>
              </w:rPr>
              <w:t xml:space="preserve"> кружка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right="10" w:firstLine="29"/>
              <w:jc w:val="center"/>
              <w:rPr>
                <w:color w:val="000000"/>
                <w:spacing w:val="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right="10" w:firstLine="29"/>
              <w:jc w:val="center"/>
              <w:rPr>
                <w:color w:val="000000"/>
                <w:spacing w:val="2"/>
                <w:sz w:val="20"/>
                <w:szCs w:val="20"/>
              </w:rPr>
            </w:pPr>
            <w:r w:rsidRPr="006D4956">
              <w:rPr>
                <w:color w:val="000000"/>
                <w:spacing w:val="2"/>
                <w:sz w:val="20"/>
                <w:szCs w:val="20"/>
              </w:rPr>
              <w:t>-</w:t>
            </w:r>
          </w:p>
          <w:p w:rsidR="008621A7" w:rsidRPr="006D4956" w:rsidRDefault="008621A7" w:rsidP="006A7656">
            <w:pPr>
              <w:shd w:val="clear" w:color="auto" w:fill="FFFFFF"/>
              <w:ind w:right="10" w:firstLine="29"/>
              <w:rPr>
                <w:color w:val="000000"/>
                <w:spacing w:val="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right="10" w:firstLine="29"/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right="10" w:firstLine="29"/>
              <w:jc w:val="center"/>
              <w:rPr>
                <w:color w:val="000000"/>
                <w:spacing w:val="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right="10" w:firstLine="29"/>
              <w:jc w:val="center"/>
              <w:rPr>
                <w:sz w:val="20"/>
                <w:szCs w:val="20"/>
              </w:rPr>
            </w:pPr>
            <w:r w:rsidRPr="006D4956">
              <w:rPr>
                <w:color w:val="000000"/>
                <w:spacing w:val="2"/>
                <w:sz w:val="20"/>
                <w:szCs w:val="20"/>
              </w:rPr>
              <w:t>5</w:t>
            </w:r>
          </w:p>
        </w:tc>
      </w:tr>
      <w:tr w:rsidR="008621A7" w:rsidRPr="006D4956" w:rsidTr="006D4956">
        <w:trPr>
          <w:trHeight w:hRule="exact" w:val="56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96"/>
              <w:jc w:val="center"/>
              <w:rPr>
                <w:color w:val="000000"/>
                <w:spacing w:val="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140"/>
              <w:rPr>
                <w:color w:val="000000"/>
                <w:spacing w:val="-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Наличие доходов от п</w:t>
            </w:r>
            <w:r w:rsidRPr="006D4956">
              <w:rPr>
                <w:color w:val="000000"/>
                <w:sz w:val="20"/>
                <w:szCs w:val="20"/>
              </w:rPr>
              <w:t>редпринимательской и иной приносящей доход деятельности</w:t>
            </w:r>
          </w:p>
          <w:p w:rsidR="008621A7" w:rsidRPr="006D4956" w:rsidRDefault="008621A7" w:rsidP="006A7656">
            <w:pPr>
              <w:shd w:val="clear" w:color="auto" w:fill="FFFFFF"/>
              <w:ind w:left="140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3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За каждые 20,0 тыс. руб.</w:t>
            </w: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3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3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3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3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за каждую 10,0 тыс. руб.</w:t>
            </w: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3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2"/>
                <w:sz w:val="20"/>
                <w:szCs w:val="20"/>
              </w:rPr>
              <w:t>за каждые  1,0 тыс. руб.</w:t>
            </w: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3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3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за каждые  3,0 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20</w:t>
            </w:r>
          </w:p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sz w:val="20"/>
                <w:szCs w:val="20"/>
              </w:rPr>
            </w:pPr>
          </w:p>
        </w:tc>
      </w:tr>
      <w:tr w:rsidR="008621A7" w:rsidRPr="006D4956" w:rsidTr="006D4956">
        <w:trPr>
          <w:trHeight w:hRule="exact" w:val="431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96"/>
              <w:jc w:val="center"/>
              <w:rPr>
                <w:color w:val="000000"/>
                <w:spacing w:val="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140"/>
              <w:rPr>
                <w:color w:val="000000"/>
                <w:spacing w:val="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Привлечение дополнительных целевых средств (грантов, спонсорских средств)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20</w:t>
            </w:r>
          </w:p>
        </w:tc>
      </w:tr>
      <w:tr w:rsidR="008621A7" w:rsidRPr="006D4956" w:rsidTr="006D4956">
        <w:trPr>
          <w:trHeight w:hRule="exact" w:val="42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96"/>
              <w:jc w:val="center"/>
              <w:rPr>
                <w:color w:val="000000"/>
                <w:spacing w:val="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621A7" w:rsidRPr="006D4956" w:rsidRDefault="008621A7" w:rsidP="006A7656">
            <w:pPr>
              <w:shd w:val="clear" w:color="auto" w:fill="FFFFFF"/>
              <w:ind w:left="140"/>
              <w:rPr>
                <w:color w:val="000000"/>
                <w:spacing w:val="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Проведение работы, связанной с сохранением и возрождением традиционной народной культуры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10</w:t>
            </w:r>
          </w:p>
        </w:tc>
      </w:tr>
      <w:tr w:rsidR="008621A7" w:rsidRPr="006D4956" w:rsidTr="006D4956">
        <w:trPr>
          <w:trHeight w:hRule="exact" w:val="712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96"/>
              <w:jc w:val="center"/>
              <w:rPr>
                <w:color w:val="000000"/>
                <w:spacing w:val="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621A7" w:rsidRPr="006D4956" w:rsidRDefault="008621A7" w:rsidP="006A7656">
            <w:pPr>
              <w:shd w:val="clear" w:color="auto" w:fill="FFFFFF"/>
              <w:ind w:left="140"/>
              <w:rPr>
                <w:color w:val="000000"/>
                <w:spacing w:val="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Количество учреждений клубного типа, которым оказывается методическая и практическая помощь на постоянной основе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За каждое учреждение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1</w:t>
            </w:r>
          </w:p>
        </w:tc>
      </w:tr>
      <w:tr w:rsidR="008621A7" w:rsidRPr="006D4956" w:rsidTr="006D4956">
        <w:trPr>
          <w:trHeight w:hRule="exact" w:val="709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96"/>
              <w:jc w:val="center"/>
              <w:rPr>
                <w:color w:val="000000"/>
                <w:spacing w:val="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140"/>
              <w:rPr>
                <w:color w:val="000000"/>
                <w:spacing w:val="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Количество обслуживаемых населенных пунктов и производственных участков, не входящих в сферу обслуживания стационарных клубных учреждений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За 1 населенный пункт</w:t>
            </w:r>
          </w:p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(участок)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5</w:t>
            </w:r>
          </w:p>
        </w:tc>
      </w:tr>
      <w:tr w:rsidR="008621A7" w:rsidRPr="006D4956" w:rsidTr="006D4956">
        <w:trPr>
          <w:trHeight w:hRule="exact" w:val="56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96"/>
              <w:jc w:val="center"/>
              <w:rPr>
                <w:color w:val="000000"/>
                <w:spacing w:val="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13.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left="140"/>
              <w:rPr>
                <w:color w:val="000000"/>
                <w:spacing w:val="1"/>
                <w:sz w:val="20"/>
                <w:szCs w:val="20"/>
              </w:rPr>
            </w:pPr>
            <w:r w:rsidRPr="006D4956">
              <w:rPr>
                <w:color w:val="000000"/>
                <w:spacing w:val="1"/>
                <w:sz w:val="20"/>
                <w:szCs w:val="20"/>
              </w:rPr>
              <w:t>Прочие показатели (учитываются по согласованию с Учредителем)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21A7" w:rsidRPr="006D4956" w:rsidRDefault="008621A7" w:rsidP="006A7656">
            <w:pPr>
              <w:shd w:val="clear" w:color="auto" w:fill="FFFFFF"/>
              <w:ind w:firstLine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6D4956">
              <w:rPr>
                <w:color w:val="000000"/>
                <w:spacing w:val="-3"/>
                <w:sz w:val="20"/>
                <w:szCs w:val="20"/>
              </w:rPr>
              <w:t>10</w:t>
            </w:r>
          </w:p>
        </w:tc>
      </w:tr>
    </w:tbl>
    <w:p w:rsidR="008621A7" w:rsidRPr="006D4956" w:rsidRDefault="008621A7" w:rsidP="008621A7">
      <w:pPr>
        <w:widowControl w:val="0"/>
        <w:ind w:firstLine="485"/>
        <w:jc w:val="both"/>
        <w:rPr>
          <w:snapToGrid w:val="0"/>
          <w:color w:val="000000"/>
          <w:sz w:val="16"/>
          <w:szCs w:val="16"/>
        </w:rPr>
      </w:pPr>
      <w:r w:rsidRPr="006D4956">
        <w:rPr>
          <w:snapToGrid w:val="0"/>
          <w:color w:val="000000"/>
          <w:sz w:val="16"/>
          <w:szCs w:val="16"/>
        </w:rPr>
        <w:t>*В скобках указаны баллы для сельских клубов</w:t>
      </w:r>
    </w:p>
    <w:p w:rsidR="008621A7" w:rsidRPr="00723267" w:rsidRDefault="008621A7" w:rsidP="008621A7">
      <w:pPr>
        <w:shd w:val="clear" w:color="auto" w:fill="FFFFFF"/>
        <w:ind w:right="96" w:firstLine="720"/>
        <w:jc w:val="both"/>
        <w:rPr>
          <w:color w:val="000000"/>
          <w:spacing w:val="-1"/>
        </w:rPr>
      </w:pPr>
      <w:r w:rsidRPr="00723267">
        <w:rPr>
          <w:color w:val="000000"/>
          <w:spacing w:val="-1"/>
        </w:rPr>
        <w:t xml:space="preserve">3.2.1. К клубным формированиям относятся: любительские объединения, клубы по интересам, кружки и коллективы народного </w:t>
      </w:r>
      <w:r w:rsidRPr="00723267">
        <w:rPr>
          <w:color w:val="000000"/>
          <w:spacing w:val="-2"/>
        </w:rPr>
        <w:t xml:space="preserve">творчества, прикладных навыков и знаний, другие кружки, курсы, </w:t>
      </w:r>
      <w:r w:rsidRPr="00723267">
        <w:rPr>
          <w:color w:val="000000"/>
        </w:rPr>
        <w:t>студии и т.п.; спортивные секции, оздоровительные группы, другие</w:t>
      </w:r>
      <w:r w:rsidR="006D4956">
        <w:rPr>
          <w:color w:val="000000"/>
        </w:rPr>
        <w:t xml:space="preserve"> </w:t>
      </w:r>
      <w:r w:rsidRPr="00723267">
        <w:rPr>
          <w:color w:val="000000"/>
          <w:spacing w:val="-1"/>
        </w:rPr>
        <w:t>подобные формирования, действующие в клубном учреждении и его филиалах, входящих в структуру учреждения.</w:t>
      </w:r>
    </w:p>
    <w:p w:rsidR="008621A7" w:rsidRPr="00723267" w:rsidRDefault="008621A7" w:rsidP="008621A7">
      <w:pPr>
        <w:shd w:val="clear" w:color="auto" w:fill="FFFFFF"/>
        <w:ind w:right="96" w:firstLine="720"/>
        <w:jc w:val="both"/>
        <w:rPr>
          <w:color w:val="000000"/>
          <w:spacing w:val="-1"/>
        </w:rPr>
      </w:pPr>
      <w:r w:rsidRPr="00723267">
        <w:rPr>
          <w:color w:val="000000"/>
          <w:spacing w:val="-1"/>
        </w:rPr>
        <w:t>3.2.1.1.Примерная наполняемость участниками коллективов клубных формирований:</w:t>
      </w:r>
    </w:p>
    <w:tbl>
      <w:tblPr>
        <w:tblStyle w:val="a8"/>
        <w:tblW w:w="10491" w:type="dxa"/>
        <w:tblInd w:w="-318" w:type="dxa"/>
        <w:tblLook w:val="04A0" w:firstRow="1" w:lastRow="0" w:firstColumn="1" w:lastColumn="0" w:noHBand="0" w:noVBand="1"/>
      </w:tblPr>
      <w:tblGrid>
        <w:gridCol w:w="2361"/>
        <w:gridCol w:w="1893"/>
        <w:gridCol w:w="2268"/>
        <w:gridCol w:w="2126"/>
        <w:gridCol w:w="1843"/>
      </w:tblGrid>
      <w:tr w:rsidR="008621A7" w:rsidRPr="006D4956" w:rsidTr="006D4956">
        <w:trPr>
          <w:trHeight w:val="300"/>
        </w:trPr>
        <w:tc>
          <w:tcPr>
            <w:tcW w:w="2361" w:type="dxa"/>
            <w:vMerge w:val="restart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Типы коллективов</w:t>
            </w:r>
          </w:p>
        </w:tc>
        <w:tc>
          <w:tcPr>
            <w:tcW w:w="8130" w:type="dxa"/>
            <w:gridSpan w:val="4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Нормы наполняемости участниками коллективов в учреждениях</w:t>
            </w:r>
          </w:p>
        </w:tc>
      </w:tr>
      <w:tr w:rsidR="008621A7" w:rsidRPr="006D4956" w:rsidTr="006D4956">
        <w:trPr>
          <w:trHeight w:val="330"/>
        </w:trPr>
        <w:tc>
          <w:tcPr>
            <w:tcW w:w="2361" w:type="dxa"/>
            <w:vMerge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93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На региональном уровне</w:t>
            </w:r>
          </w:p>
        </w:tc>
        <w:tc>
          <w:tcPr>
            <w:tcW w:w="2268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На окружном и районном уровнях</w:t>
            </w:r>
          </w:p>
        </w:tc>
        <w:tc>
          <w:tcPr>
            <w:tcW w:w="2126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На муниципальном городском уровне</w:t>
            </w:r>
          </w:p>
        </w:tc>
        <w:tc>
          <w:tcPr>
            <w:tcW w:w="1843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На уровне сельских поселений</w:t>
            </w:r>
          </w:p>
        </w:tc>
      </w:tr>
      <w:tr w:rsidR="008621A7" w:rsidRPr="006D4956" w:rsidTr="006D4956">
        <w:tc>
          <w:tcPr>
            <w:tcW w:w="2361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Художественно-творческие</w:t>
            </w:r>
          </w:p>
        </w:tc>
        <w:tc>
          <w:tcPr>
            <w:tcW w:w="1893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15-45</w:t>
            </w:r>
          </w:p>
        </w:tc>
        <w:tc>
          <w:tcPr>
            <w:tcW w:w="2268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16-25</w:t>
            </w:r>
          </w:p>
        </w:tc>
        <w:tc>
          <w:tcPr>
            <w:tcW w:w="2126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16-20</w:t>
            </w:r>
          </w:p>
        </w:tc>
        <w:tc>
          <w:tcPr>
            <w:tcW w:w="1843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10-16</w:t>
            </w:r>
          </w:p>
        </w:tc>
      </w:tr>
      <w:tr w:rsidR="008621A7" w:rsidRPr="006D4956" w:rsidTr="006D4956">
        <w:tc>
          <w:tcPr>
            <w:tcW w:w="2361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Творческо-прикладные</w:t>
            </w:r>
          </w:p>
        </w:tc>
        <w:tc>
          <w:tcPr>
            <w:tcW w:w="1893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15-30</w:t>
            </w:r>
          </w:p>
        </w:tc>
        <w:tc>
          <w:tcPr>
            <w:tcW w:w="2268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18-20</w:t>
            </w:r>
          </w:p>
        </w:tc>
        <w:tc>
          <w:tcPr>
            <w:tcW w:w="2126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12-18</w:t>
            </w:r>
          </w:p>
        </w:tc>
        <w:tc>
          <w:tcPr>
            <w:tcW w:w="1843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8-12</w:t>
            </w:r>
          </w:p>
        </w:tc>
      </w:tr>
      <w:tr w:rsidR="008621A7" w:rsidRPr="006D4956" w:rsidTr="006D4956">
        <w:tc>
          <w:tcPr>
            <w:tcW w:w="2361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Спортивно-оздоровительные</w:t>
            </w:r>
          </w:p>
        </w:tc>
        <w:tc>
          <w:tcPr>
            <w:tcW w:w="1893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20-30</w:t>
            </w:r>
          </w:p>
        </w:tc>
        <w:tc>
          <w:tcPr>
            <w:tcW w:w="2268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25-30</w:t>
            </w:r>
          </w:p>
        </w:tc>
        <w:tc>
          <w:tcPr>
            <w:tcW w:w="2126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20-25</w:t>
            </w:r>
          </w:p>
        </w:tc>
        <w:tc>
          <w:tcPr>
            <w:tcW w:w="1843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10-20</w:t>
            </w:r>
          </w:p>
        </w:tc>
      </w:tr>
      <w:tr w:rsidR="008621A7" w:rsidRPr="006D4956" w:rsidTr="006D4956">
        <w:tc>
          <w:tcPr>
            <w:tcW w:w="2361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Культурно-просветительские</w:t>
            </w:r>
          </w:p>
        </w:tc>
        <w:tc>
          <w:tcPr>
            <w:tcW w:w="1893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15-20</w:t>
            </w:r>
          </w:p>
        </w:tc>
        <w:tc>
          <w:tcPr>
            <w:tcW w:w="2268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15-18</w:t>
            </w:r>
          </w:p>
        </w:tc>
        <w:tc>
          <w:tcPr>
            <w:tcW w:w="2126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12-15</w:t>
            </w:r>
          </w:p>
        </w:tc>
        <w:tc>
          <w:tcPr>
            <w:tcW w:w="1843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10-12</w:t>
            </w:r>
          </w:p>
        </w:tc>
      </w:tr>
      <w:tr w:rsidR="008621A7" w:rsidRPr="006D4956" w:rsidTr="006D4956">
        <w:tc>
          <w:tcPr>
            <w:tcW w:w="2361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Технического творчества</w:t>
            </w:r>
          </w:p>
        </w:tc>
        <w:tc>
          <w:tcPr>
            <w:tcW w:w="1893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15-25</w:t>
            </w:r>
          </w:p>
        </w:tc>
        <w:tc>
          <w:tcPr>
            <w:tcW w:w="2268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15-20</w:t>
            </w:r>
          </w:p>
        </w:tc>
        <w:tc>
          <w:tcPr>
            <w:tcW w:w="2126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12-15</w:t>
            </w:r>
          </w:p>
        </w:tc>
        <w:tc>
          <w:tcPr>
            <w:tcW w:w="1843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10-12</w:t>
            </w:r>
          </w:p>
        </w:tc>
      </w:tr>
    </w:tbl>
    <w:p w:rsidR="008621A7" w:rsidRPr="00723267" w:rsidRDefault="008621A7" w:rsidP="008621A7">
      <w:pPr>
        <w:shd w:val="clear" w:color="auto" w:fill="FFFFFF"/>
        <w:ind w:right="96" w:firstLine="709"/>
        <w:jc w:val="both"/>
        <w:rPr>
          <w:color w:val="000000"/>
          <w:spacing w:val="-11"/>
        </w:rPr>
      </w:pPr>
      <w:r w:rsidRPr="00723267">
        <w:rPr>
          <w:color w:val="000000"/>
          <w:spacing w:val="-1"/>
        </w:rPr>
        <w:t xml:space="preserve">3.2.2. </w:t>
      </w:r>
      <w:r w:rsidRPr="00723267">
        <w:rPr>
          <w:color w:val="000000"/>
        </w:rPr>
        <w:t xml:space="preserve"> К культурно-досуговым мероприятиям относятся </w:t>
      </w:r>
      <w:r w:rsidRPr="00723267">
        <w:rPr>
          <w:color w:val="000000"/>
          <w:spacing w:val="-2"/>
        </w:rPr>
        <w:t xml:space="preserve">театрализованные      праздники и представления, спектакли, </w:t>
      </w:r>
      <w:r w:rsidRPr="00723267">
        <w:rPr>
          <w:color w:val="000000"/>
        </w:rPr>
        <w:t xml:space="preserve">карнавалы, праздники города (района), гражданские семейные </w:t>
      </w:r>
      <w:r w:rsidRPr="00723267">
        <w:rPr>
          <w:color w:val="000000"/>
          <w:spacing w:val="3"/>
        </w:rPr>
        <w:t xml:space="preserve">обряды и ритуалы, игры (игротеки), дискотеки, кинопоказы (при </w:t>
      </w:r>
      <w:r w:rsidRPr="00723267">
        <w:rPr>
          <w:color w:val="000000"/>
        </w:rPr>
        <w:t>условии включения кинообслуживания в структуру учреждения).</w:t>
      </w:r>
    </w:p>
    <w:p w:rsidR="008621A7" w:rsidRPr="00723267" w:rsidRDefault="008621A7" w:rsidP="008621A7">
      <w:pPr>
        <w:shd w:val="clear" w:color="auto" w:fill="FFFFFF"/>
        <w:tabs>
          <w:tab w:val="left" w:pos="1037"/>
        </w:tabs>
        <w:jc w:val="both"/>
      </w:pPr>
      <w:r w:rsidRPr="00723267">
        <w:t xml:space="preserve">           3.2.3. </w:t>
      </w:r>
      <w:proofErr w:type="gramStart"/>
      <w:r w:rsidRPr="00723267">
        <w:t>К творческим работникам относятся следующие специалисты, занятые культурно-просветительной деятельностью: художественный руководитель, методист, художник-постановщик, режиссер, дирижер, балетмейстер, хормейстер и их ассистенты (помощник);</w:t>
      </w:r>
      <w:r w:rsidRPr="00723267">
        <w:rPr>
          <w:color w:val="000000"/>
          <w:spacing w:val="-1"/>
        </w:rPr>
        <w:t xml:space="preserve"> аккомпаниатор, </w:t>
      </w:r>
      <w:proofErr w:type="spellStart"/>
      <w:r w:rsidRPr="00723267">
        <w:rPr>
          <w:color w:val="000000"/>
          <w:spacing w:val="-1"/>
        </w:rPr>
        <w:t>культорганизатор</w:t>
      </w:r>
      <w:proofErr w:type="spellEnd"/>
      <w:r w:rsidRPr="00723267">
        <w:rPr>
          <w:color w:val="000000"/>
          <w:spacing w:val="-1"/>
        </w:rPr>
        <w:t>, художник, фотограф;</w:t>
      </w:r>
      <w:r w:rsidRPr="00723267">
        <w:rPr>
          <w:color w:val="000000"/>
          <w:spacing w:val="-3"/>
        </w:rPr>
        <w:t xml:space="preserve"> артист,</w:t>
      </w:r>
      <w:r w:rsidRPr="00723267">
        <w:rPr>
          <w:color w:val="000000"/>
          <w:spacing w:val="-1"/>
        </w:rPr>
        <w:t xml:space="preserve"> киномеханик, звукорежиссер, звукооператор, другие </w:t>
      </w:r>
      <w:proofErr w:type="spellStart"/>
      <w:r w:rsidRPr="00723267">
        <w:rPr>
          <w:color w:val="000000"/>
          <w:spacing w:val="-1"/>
        </w:rPr>
        <w:t>культпросветработники</w:t>
      </w:r>
      <w:proofErr w:type="spellEnd"/>
      <w:r w:rsidRPr="00723267">
        <w:rPr>
          <w:color w:val="000000"/>
          <w:spacing w:val="-1"/>
        </w:rPr>
        <w:t>.</w:t>
      </w:r>
      <w:proofErr w:type="gramEnd"/>
    </w:p>
    <w:p w:rsidR="008621A7" w:rsidRPr="00723267" w:rsidRDefault="008621A7" w:rsidP="008621A7">
      <w:pPr>
        <w:shd w:val="clear" w:color="auto" w:fill="FFFFFF"/>
        <w:ind w:right="10" w:firstLine="709"/>
        <w:jc w:val="both"/>
        <w:rPr>
          <w:color w:val="000000"/>
        </w:rPr>
      </w:pPr>
      <w:r w:rsidRPr="00723267">
        <w:rPr>
          <w:color w:val="000000"/>
        </w:rPr>
        <w:t xml:space="preserve">Вышеуказанные специалисты должны числиться в штате </w:t>
      </w:r>
      <w:r w:rsidRPr="00723267">
        <w:rPr>
          <w:color w:val="000000"/>
          <w:spacing w:val="1"/>
        </w:rPr>
        <w:t xml:space="preserve">учреждения и фактически работать на конец отчетного года или </w:t>
      </w:r>
      <w:r w:rsidRPr="00723267">
        <w:rPr>
          <w:color w:val="000000"/>
          <w:spacing w:val="2"/>
        </w:rPr>
        <w:t xml:space="preserve">работать на условиях трудового договора сроком не менее года, в </w:t>
      </w:r>
      <w:r w:rsidRPr="00723267">
        <w:rPr>
          <w:color w:val="000000"/>
        </w:rPr>
        <w:t>том числе по совместительству.</w:t>
      </w:r>
    </w:p>
    <w:p w:rsidR="008621A7" w:rsidRPr="00723267" w:rsidRDefault="008621A7" w:rsidP="008621A7">
      <w:pPr>
        <w:shd w:val="clear" w:color="auto" w:fill="FFFFFF"/>
        <w:ind w:right="10" w:firstLine="709"/>
        <w:jc w:val="both"/>
        <w:rPr>
          <w:color w:val="000000"/>
          <w:spacing w:val="1"/>
        </w:rPr>
      </w:pPr>
      <w:r w:rsidRPr="00723267">
        <w:rPr>
          <w:color w:val="000000"/>
        </w:rPr>
        <w:t>3.2.4. К</w:t>
      </w:r>
      <w:r w:rsidRPr="00723267">
        <w:rPr>
          <w:color w:val="000000"/>
          <w:spacing w:val="1"/>
        </w:rPr>
        <w:t xml:space="preserve"> концертам относятся:</w:t>
      </w:r>
    </w:p>
    <w:p w:rsidR="008621A7" w:rsidRPr="00723267" w:rsidRDefault="008621A7" w:rsidP="008621A7">
      <w:pPr>
        <w:shd w:val="clear" w:color="auto" w:fill="FFFFFF"/>
        <w:tabs>
          <w:tab w:val="left" w:pos="1104"/>
        </w:tabs>
        <w:spacing w:before="5"/>
        <w:ind w:firstLine="720"/>
        <w:jc w:val="both"/>
      </w:pPr>
      <w:r w:rsidRPr="00723267">
        <w:rPr>
          <w:color w:val="000000"/>
          <w:spacing w:val="1"/>
        </w:rPr>
        <w:lastRenderedPageBreak/>
        <w:t xml:space="preserve">- для учреждений клубного типа: концерты, продолжительностью </w:t>
      </w:r>
      <w:r w:rsidRPr="00723267">
        <w:rPr>
          <w:color w:val="000000"/>
        </w:rPr>
        <w:t xml:space="preserve">не менее 55 минут, проводимые своими коллективами </w:t>
      </w:r>
      <w:r w:rsidRPr="00723267">
        <w:rPr>
          <w:color w:val="000000"/>
          <w:spacing w:val="-1"/>
        </w:rPr>
        <w:t>(исполнителями) как на стационаре, так и на выездах (гастролях)</w:t>
      </w:r>
      <w:r w:rsidRPr="00723267">
        <w:t xml:space="preserve">. </w:t>
      </w:r>
    </w:p>
    <w:p w:rsidR="008621A7" w:rsidRPr="00723267" w:rsidRDefault="008621A7" w:rsidP="008621A7">
      <w:pPr>
        <w:shd w:val="clear" w:color="auto" w:fill="FFFFFF"/>
        <w:tabs>
          <w:tab w:val="left" w:pos="1104"/>
        </w:tabs>
        <w:spacing w:before="5"/>
        <w:jc w:val="both"/>
        <w:rPr>
          <w:color w:val="000000"/>
          <w:spacing w:val="-1"/>
        </w:rPr>
      </w:pPr>
      <w:r w:rsidRPr="00723267">
        <w:rPr>
          <w:color w:val="000000"/>
        </w:rPr>
        <w:t xml:space="preserve">         К концертам на стационаре относятся концерты, проводимые </w:t>
      </w:r>
      <w:r w:rsidRPr="00723267">
        <w:rPr>
          <w:color w:val="000000"/>
          <w:spacing w:val="-1"/>
        </w:rPr>
        <w:t>в собственных или постоянно арендованных залах (площадках).</w:t>
      </w:r>
    </w:p>
    <w:p w:rsidR="008621A7" w:rsidRPr="00723267" w:rsidRDefault="008621A7" w:rsidP="008621A7">
      <w:pPr>
        <w:shd w:val="clear" w:color="auto" w:fill="FFFFFF"/>
        <w:tabs>
          <w:tab w:val="left" w:pos="1104"/>
        </w:tabs>
        <w:spacing w:before="5"/>
        <w:ind w:firstLine="720"/>
        <w:jc w:val="both"/>
        <w:rPr>
          <w:color w:val="000000"/>
          <w:spacing w:val="-1"/>
        </w:rPr>
      </w:pPr>
      <w:r w:rsidRPr="00723267">
        <w:rPr>
          <w:color w:val="000000"/>
          <w:spacing w:val="-1"/>
        </w:rPr>
        <w:t>- для парков культуры и отдыха: концерты, подтвержденные официальными договорами и продолжительностью не менее 55 минут.</w:t>
      </w:r>
    </w:p>
    <w:p w:rsidR="008621A7" w:rsidRPr="00723267" w:rsidRDefault="008621A7" w:rsidP="008621A7">
      <w:pPr>
        <w:shd w:val="clear" w:color="auto" w:fill="FFFFFF"/>
        <w:tabs>
          <w:tab w:val="left" w:pos="1027"/>
        </w:tabs>
        <w:ind w:firstLine="709"/>
        <w:jc w:val="both"/>
        <w:rPr>
          <w:color w:val="000000"/>
          <w:spacing w:val="-2"/>
        </w:rPr>
      </w:pPr>
      <w:r w:rsidRPr="00723267">
        <w:rPr>
          <w:color w:val="000000"/>
          <w:spacing w:val="-11"/>
        </w:rPr>
        <w:t>3.2.5.</w:t>
      </w:r>
      <w:r w:rsidRPr="00723267">
        <w:rPr>
          <w:color w:val="000000"/>
        </w:rPr>
        <w:tab/>
      </w:r>
      <w:r w:rsidRPr="00723267">
        <w:rPr>
          <w:color w:val="000000"/>
          <w:spacing w:val="2"/>
        </w:rPr>
        <w:t xml:space="preserve">К «народным», «образцовым» коллективам относятся </w:t>
      </w:r>
      <w:r w:rsidRPr="00723267">
        <w:rPr>
          <w:color w:val="000000"/>
        </w:rPr>
        <w:t xml:space="preserve">постоянно действующие коллективы художественной </w:t>
      </w:r>
      <w:r w:rsidRPr="00723267">
        <w:rPr>
          <w:color w:val="000000"/>
          <w:spacing w:val="4"/>
        </w:rPr>
        <w:t xml:space="preserve">самодеятельности в учреждениях клубного типа, звания которым подтверждено или вновь </w:t>
      </w:r>
      <w:r w:rsidRPr="00723267">
        <w:rPr>
          <w:color w:val="000000"/>
          <w:spacing w:val="2"/>
        </w:rPr>
        <w:t xml:space="preserve">присвоено приказом министерства культуры Новосибирской </w:t>
      </w:r>
      <w:r w:rsidRPr="00723267">
        <w:rPr>
          <w:color w:val="000000"/>
          <w:spacing w:val="-2"/>
        </w:rPr>
        <w:t>области.</w:t>
      </w:r>
    </w:p>
    <w:p w:rsidR="008621A7" w:rsidRPr="00723267" w:rsidRDefault="008621A7" w:rsidP="008621A7">
      <w:pPr>
        <w:shd w:val="clear" w:color="auto" w:fill="FFFFFF"/>
        <w:tabs>
          <w:tab w:val="left" w:pos="1090"/>
        </w:tabs>
        <w:ind w:firstLine="709"/>
        <w:jc w:val="both"/>
      </w:pPr>
      <w:r w:rsidRPr="00723267">
        <w:rPr>
          <w:color w:val="000000"/>
          <w:spacing w:val="-9"/>
        </w:rPr>
        <w:t xml:space="preserve"> 3.2.6.</w:t>
      </w:r>
      <w:r w:rsidRPr="00723267">
        <w:rPr>
          <w:color w:val="000000"/>
        </w:rPr>
        <w:tab/>
      </w:r>
      <w:proofErr w:type="gramStart"/>
      <w:r w:rsidRPr="00723267">
        <w:rPr>
          <w:color w:val="000000"/>
          <w:spacing w:val="1"/>
        </w:rPr>
        <w:t xml:space="preserve">К видам платных услуг, оказываемых населению </w:t>
      </w:r>
      <w:r w:rsidRPr="00723267">
        <w:rPr>
          <w:color w:val="000000"/>
          <w:spacing w:val="-5"/>
        </w:rPr>
        <w:t>относятся:</w:t>
      </w:r>
      <w:r w:rsidR="006D4956">
        <w:rPr>
          <w:color w:val="000000"/>
          <w:spacing w:val="-5"/>
        </w:rPr>
        <w:t xml:space="preserve"> </w:t>
      </w:r>
      <w:r w:rsidRPr="00723267">
        <w:rPr>
          <w:color w:val="000000"/>
          <w:spacing w:val="-5"/>
          <w:shd w:val="clear" w:color="auto" w:fill="FFFFFF"/>
        </w:rPr>
        <w:t>входная плата на посещение массовых театрализованных праздников, концертов</w:t>
      </w:r>
      <w:r w:rsidRPr="00723267">
        <w:rPr>
          <w:color w:val="000000"/>
        </w:rPr>
        <w:t xml:space="preserve">; </w:t>
      </w:r>
      <w:r w:rsidRPr="00723267">
        <w:rPr>
          <w:color w:val="000000"/>
          <w:spacing w:val="-1"/>
        </w:rPr>
        <w:t xml:space="preserve">пользование аттракционами больших и малых форм; </w:t>
      </w:r>
      <w:r w:rsidRPr="00723267">
        <w:rPr>
          <w:color w:val="000000"/>
          <w:spacing w:val="-2"/>
        </w:rPr>
        <w:t xml:space="preserve">пользование павильонами игровых автоматов и другими </w:t>
      </w:r>
      <w:r w:rsidRPr="00723267">
        <w:rPr>
          <w:color w:val="000000"/>
          <w:spacing w:val="-1"/>
        </w:rPr>
        <w:t>видами развлечений; посещение дискотек; и</w:t>
      </w:r>
      <w:r w:rsidRPr="00723267">
        <w:rPr>
          <w:color w:val="000000"/>
        </w:rPr>
        <w:t xml:space="preserve">гра на бильярде; </w:t>
      </w:r>
      <w:r w:rsidRPr="00723267">
        <w:rPr>
          <w:color w:val="000000"/>
          <w:spacing w:val="-2"/>
        </w:rPr>
        <w:t>обучение в кружках и на курсах; п</w:t>
      </w:r>
      <w:r w:rsidRPr="00723267">
        <w:rPr>
          <w:color w:val="000000"/>
          <w:spacing w:val="1"/>
        </w:rPr>
        <w:t xml:space="preserve">рокат театральных костюмов, реквизита, музыкальных </w:t>
      </w:r>
      <w:r w:rsidRPr="00723267">
        <w:rPr>
          <w:color w:val="000000"/>
          <w:spacing w:val="-1"/>
        </w:rPr>
        <w:t>инструментов и т.д.; пользование спортивными сооружениями, площадками;</w:t>
      </w:r>
      <w:proofErr w:type="gramEnd"/>
      <w:r w:rsidRPr="00723267">
        <w:rPr>
          <w:color w:val="000000"/>
          <w:spacing w:val="-1"/>
        </w:rPr>
        <w:t xml:space="preserve"> прочие услуги, оказываемые учреждением. Все платные кружки клубного учреждения относятся к </w:t>
      </w:r>
      <w:r w:rsidRPr="00723267">
        <w:rPr>
          <w:color w:val="000000"/>
          <w:spacing w:val="2"/>
        </w:rPr>
        <w:t xml:space="preserve">одному виду платных услуг, оказываемых населению. Аналогично </w:t>
      </w:r>
      <w:r w:rsidRPr="00723267">
        <w:rPr>
          <w:color w:val="000000"/>
          <w:spacing w:val="-1"/>
        </w:rPr>
        <w:t>определяются другие виды платных услуг.</w:t>
      </w:r>
    </w:p>
    <w:p w:rsidR="008621A7" w:rsidRPr="00723267" w:rsidRDefault="008621A7" w:rsidP="008621A7">
      <w:pPr>
        <w:shd w:val="clear" w:color="auto" w:fill="FFFFFF"/>
        <w:tabs>
          <w:tab w:val="left" w:pos="1051"/>
        </w:tabs>
        <w:jc w:val="both"/>
        <w:rPr>
          <w:color w:val="000000"/>
          <w:spacing w:val="-9"/>
        </w:rPr>
      </w:pPr>
      <w:r w:rsidRPr="00723267">
        <w:rPr>
          <w:color w:val="000000"/>
          <w:spacing w:val="1"/>
        </w:rPr>
        <w:t xml:space="preserve">         3.2.7. К работникам кружков относятся руководитель кружка </w:t>
      </w:r>
      <w:r w:rsidRPr="00723267">
        <w:rPr>
          <w:color w:val="000000"/>
          <w:spacing w:val="-1"/>
        </w:rPr>
        <w:t>(дирижер, балетмейстер, хормейстер) и аккомпаниатор.</w:t>
      </w:r>
    </w:p>
    <w:p w:rsidR="008621A7" w:rsidRPr="00723267" w:rsidRDefault="008621A7" w:rsidP="008621A7">
      <w:pPr>
        <w:shd w:val="clear" w:color="auto" w:fill="FFFFFF"/>
        <w:tabs>
          <w:tab w:val="left" w:pos="1051"/>
        </w:tabs>
        <w:jc w:val="both"/>
        <w:rPr>
          <w:color w:val="000000"/>
          <w:spacing w:val="-15"/>
        </w:rPr>
      </w:pPr>
      <w:r w:rsidRPr="00723267">
        <w:rPr>
          <w:color w:val="000000"/>
          <w:spacing w:val="1"/>
        </w:rPr>
        <w:t xml:space="preserve">         3.2.8. К количеству программ, имеющихся в репертуаре и </w:t>
      </w:r>
      <w:r w:rsidRPr="00723267">
        <w:rPr>
          <w:color w:val="000000"/>
        </w:rPr>
        <w:t xml:space="preserve">используемых в работе, относятся программы, утвержденные </w:t>
      </w:r>
      <w:r w:rsidRPr="00723267">
        <w:rPr>
          <w:color w:val="000000"/>
          <w:spacing w:val="-2"/>
        </w:rPr>
        <w:t>отделом культуры муниципального района или муниципального поселения по подчиненности.</w:t>
      </w:r>
    </w:p>
    <w:p w:rsidR="008621A7" w:rsidRPr="00723267" w:rsidRDefault="008621A7" w:rsidP="008621A7">
      <w:pPr>
        <w:shd w:val="clear" w:color="auto" w:fill="FFFFFF"/>
        <w:tabs>
          <w:tab w:val="left" w:pos="1051"/>
        </w:tabs>
        <w:jc w:val="both"/>
      </w:pPr>
      <w:r w:rsidRPr="00723267">
        <w:rPr>
          <w:color w:val="000000"/>
          <w:spacing w:val="-2"/>
        </w:rPr>
        <w:t xml:space="preserve">          3.2.9. Количество культурно-досуговых мероприятий на </w:t>
      </w:r>
      <w:r w:rsidRPr="00723267">
        <w:rPr>
          <w:color w:val="000000"/>
          <w:spacing w:val="-1"/>
        </w:rPr>
        <w:t>одного творческого работника определяется как отношение количества мероприятий (за исключением концертов) к числу творческих работников.</w:t>
      </w:r>
    </w:p>
    <w:p w:rsidR="008621A7" w:rsidRPr="00723267" w:rsidRDefault="008621A7" w:rsidP="008621A7">
      <w:pPr>
        <w:shd w:val="clear" w:color="auto" w:fill="FFFFFF"/>
        <w:tabs>
          <w:tab w:val="left" w:pos="1090"/>
        </w:tabs>
        <w:ind w:firstLine="709"/>
        <w:jc w:val="both"/>
        <w:rPr>
          <w:color w:val="000000"/>
        </w:rPr>
      </w:pPr>
      <w:r w:rsidRPr="00723267">
        <w:rPr>
          <w:color w:val="000000"/>
          <w:spacing w:val="-12"/>
        </w:rPr>
        <w:t>3.2.10. </w:t>
      </w:r>
      <w:r w:rsidRPr="00723267">
        <w:rPr>
          <w:color w:val="000000"/>
        </w:rPr>
        <w:t> </w:t>
      </w:r>
      <w:r w:rsidRPr="00723267">
        <w:rPr>
          <w:color w:val="000000"/>
          <w:spacing w:val="4"/>
        </w:rPr>
        <w:t xml:space="preserve">Численность участников в постоянно действующих </w:t>
      </w:r>
      <w:r w:rsidRPr="00723267">
        <w:rPr>
          <w:color w:val="000000"/>
        </w:rPr>
        <w:t xml:space="preserve">кружках художественной самодеятельности на одного </w:t>
      </w:r>
      <w:r w:rsidRPr="00723267">
        <w:rPr>
          <w:color w:val="000000"/>
          <w:spacing w:val="-1"/>
        </w:rPr>
        <w:t xml:space="preserve">работника кружка определяется путем деления численности </w:t>
      </w:r>
      <w:r w:rsidRPr="00723267">
        <w:rPr>
          <w:color w:val="000000"/>
        </w:rPr>
        <w:t>участников в кружках на число работников кружков.</w:t>
      </w:r>
    </w:p>
    <w:p w:rsidR="008621A7" w:rsidRPr="00723267" w:rsidRDefault="008621A7" w:rsidP="008621A7">
      <w:pPr>
        <w:shd w:val="clear" w:color="auto" w:fill="FFFFFF"/>
        <w:ind w:firstLine="539"/>
        <w:jc w:val="both"/>
      </w:pPr>
      <w:r w:rsidRPr="00723267">
        <w:rPr>
          <w:color w:val="000000"/>
          <w:spacing w:val="4"/>
        </w:rPr>
        <w:t xml:space="preserve">3.2.11. К культурно-просветительным мероприятиям относятся </w:t>
      </w:r>
      <w:r w:rsidRPr="00723267">
        <w:rPr>
          <w:color w:val="000000"/>
        </w:rPr>
        <w:t>лекции, презентация выставки, театрализованные праздники и представления, конкурсы, праздники города (района), выставки-</w:t>
      </w:r>
      <w:r w:rsidRPr="00723267">
        <w:rPr>
          <w:color w:val="000000"/>
          <w:spacing w:val="-1"/>
        </w:rPr>
        <w:t>продажи и другие мероприятия.</w:t>
      </w:r>
    </w:p>
    <w:p w:rsidR="008621A7" w:rsidRPr="00723267" w:rsidRDefault="008621A7" w:rsidP="008621A7">
      <w:pPr>
        <w:shd w:val="clear" w:color="auto" w:fill="FFFFFF"/>
        <w:ind w:right="365" w:firstLine="360"/>
        <w:jc w:val="both"/>
        <w:rPr>
          <w:color w:val="000000"/>
          <w:spacing w:val="-3"/>
        </w:rPr>
      </w:pPr>
      <w:r w:rsidRPr="00723267">
        <w:rPr>
          <w:color w:val="000000"/>
          <w:spacing w:val="-2"/>
        </w:rPr>
        <w:t xml:space="preserve">  3.2.12. К видам </w:t>
      </w:r>
      <w:proofErr w:type="gramStart"/>
      <w:r w:rsidRPr="00723267">
        <w:rPr>
          <w:color w:val="000000"/>
          <w:spacing w:val="-2"/>
        </w:rPr>
        <w:t>платных услуг, оказываемых населению относятся</w:t>
      </w:r>
      <w:proofErr w:type="gramEnd"/>
      <w:r w:rsidRPr="00723267">
        <w:rPr>
          <w:color w:val="000000"/>
          <w:spacing w:val="-2"/>
        </w:rPr>
        <w:t xml:space="preserve">: </w:t>
      </w:r>
      <w:r w:rsidRPr="00723267">
        <w:rPr>
          <w:color w:val="000000"/>
        </w:rPr>
        <w:t xml:space="preserve">входная плата на посещение выставок, лекций и т.п.; </w:t>
      </w:r>
      <w:r w:rsidRPr="00723267">
        <w:rPr>
          <w:color w:val="000000"/>
          <w:spacing w:val="-1"/>
        </w:rPr>
        <w:t xml:space="preserve">обучение в кружках и курсах; </w:t>
      </w:r>
      <w:r w:rsidRPr="00723267">
        <w:rPr>
          <w:color w:val="000000"/>
        </w:rPr>
        <w:t xml:space="preserve">клубы по интересам; выставка-продажа; </w:t>
      </w:r>
      <w:r w:rsidRPr="00723267">
        <w:rPr>
          <w:color w:val="000000"/>
          <w:spacing w:val="-1"/>
        </w:rPr>
        <w:t xml:space="preserve">прочие услуги, оказываемые учреждением. Все платные кружки, клубы по интересам, организуемые музеем, </w:t>
      </w:r>
      <w:r w:rsidRPr="00723267">
        <w:rPr>
          <w:color w:val="000000"/>
          <w:spacing w:val="10"/>
        </w:rPr>
        <w:t xml:space="preserve">относятся к одному виду платных услуг, оказываемых </w:t>
      </w:r>
      <w:r w:rsidRPr="00723267">
        <w:rPr>
          <w:color w:val="000000"/>
          <w:spacing w:val="4"/>
        </w:rPr>
        <w:t xml:space="preserve">населению. Аналогично определяются другие виды платных </w:t>
      </w:r>
      <w:r w:rsidRPr="00723267">
        <w:rPr>
          <w:color w:val="000000"/>
          <w:spacing w:val="-3"/>
        </w:rPr>
        <w:t>услуг.</w:t>
      </w:r>
    </w:p>
    <w:p w:rsidR="008621A7" w:rsidRPr="006D4956" w:rsidRDefault="008621A7" w:rsidP="008621A7">
      <w:pPr>
        <w:shd w:val="clear" w:color="auto" w:fill="FFFFFF"/>
        <w:ind w:right="365" w:firstLine="540"/>
        <w:jc w:val="both"/>
        <w:rPr>
          <w:sz w:val="16"/>
          <w:szCs w:val="16"/>
        </w:rPr>
      </w:pPr>
    </w:p>
    <w:p w:rsidR="008621A7" w:rsidRPr="006D4956" w:rsidRDefault="008621A7" w:rsidP="008621A7">
      <w:pPr>
        <w:shd w:val="clear" w:color="auto" w:fill="FFFFFF"/>
        <w:ind w:left="163" w:firstLine="557"/>
        <w:jc w:val="center"/>
        <w:rPr>
          <w:b/>
          <w:color w:val="000000"/>
          <w:spacing w:val="-2"/>
        </w:rPr>
      </w:pPr>
      <w:r w:rsidRPr="006D4956">
        <w:rPr>
          <w:b/>
          <w:color w:val="000000"/>
          <w:spacing w:val="-2"/>
        </w:rPr>
        <w:t xml:space="preserve">4. Группы по оплате </w:t>
      </w:r>
      <w:proofErr w:type="gramStart"/>
      <w:r w:rsidRPr="006D4956">
        <w:rPr>
          <w:b/>
          <w:color w:val="000000"/>
          <w:spacing w:val="-2"/>
        </w:rPr>
        <w:t xml:space="preserve">труда руководителей учреждений </w:t>
      </w:r>
      <w:r w:rsidRPr="006D4956">
        <w:rPr>
          <w:b/>
        </w:rPr>
        <w:t>культуры клубного типа</w:t>
      </w:r>
      <w:proofErr w:type="gramEnd"/>
      <w:r w:rsidRPr="006D4956">
        <w:rPr>
          <w:b/>
          <w:color w:val="000000"/>
          <w:spacing w:val="-2"/>
        </w:rPr>
        <w:t>:</w:t>
      </w:r>
    </w:p>
    <w:tbl>
      <w:tblPr>
        <w:tblStyle w:val="a8"/>
        <w:tblW w:w="10480" w:type="dxa"/>
        <w:tblInd w:w="-318" w:type="dxa"/>
        <w:tblLook w:val="04A0" w:firstRow="1" w:lastRow="0" w:firstColumn="1" w:lastColumn="0" w:noHBand="0" w:noVBand="1"/>
      </w:tblPr>
      <w:tblGrid>
        <w:gridCol w:w="568"/>
        <w:gridCol w:w="4234"/>
        <w:gridCol w:w="940"/>
        <w:gridCol w:w="1115"/>
        <w:gridCol w:w="1210"/>
        <w:gridCol w:w="1006"/>
        <w:gridCol w:w="1407"/>
      </w:tblGrid>
      <w:tr w:rsidR="008621A7" w:rsidRPr="006D4956" w:rsidTr="006D4956">
        <w:trPr>
          <w:trHeight w:val="528"/>
        </w:trPr>
        <w:tc>
          <w:tcPr>
            <w:tcW w:w="568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 xml:space="preserve">№ </w:t>
            </w:r>
            <w:proofErr w:type="gramStart"/>
            <w:r w:rsidRPr="006D4956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6D4956">
              <w:rPr>
                <w:rFonts w:eastAsiaTheme="minorEastAsia"/>
                <w:sz w:val="20"/>
                <w:szCs w:val="20"/>
                <w:lang w:val="en-US"/>
              </w:rPr>
              <w:t>/</w:t>
            </w:r>
            <w:r w:rsidRPr="006D4956">
              <w:rPr>
                <w:rFonts w:eastAsiaTheme="minorEastAsia"/>
                <w:sz w:val="20"/>
                <w:szCs w:val="20"/>
              </w:rPr>
              <w:t>п</w:t>
            </w:r>
          </w:p>
        </w:tc>
        <w:tc>
          <w:tcPr>
            <w:tcW w:w="4234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Тип (вид) образовательного учреждения</w:t>
            </w:r>
          </w:p>
        </w:tc>
        <w:tc>
          <w:tcPr>
            <w:tcW w:w="5678" w:type="dxa"/>
            <w:gridSpan w:val="5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Группа, к которой учреждение относится по оплате труда руководителей от суммы баллов</w:t>
            </w:r>
          </w:p>
        </w:tc>
      </w:tr>
      <w:tr w:rsidR="008621A7" w:rsidRPr="006D4956" w:rsidTr="006D4956">
        <w:trPr>
          <w:trHeight w:val="332"/>
        </w:trPr>
        <w:tc>
          <w:tcPr>
            <w:tcW w:w="568" w:type="dxa"/>
          </w:tcPr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34" w:type="dxa"/>
          </w:tcPr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40" w:type="dxa"/>
          </w:tcPr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115" w:type="dxa"/>
          </w:tcPr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0" w:type="dxa"/>
          </w:tcPr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1006" w:type="dxa"/>
          </w:tcPr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1407" w:type="dxa"/>
          </w:tcPr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Вне группы</w:t>
            </w:r>
          </w:p>
        </w:tc>
      </w:tr>
      <w:tr w:rsidR="008621A7" w:rsidRPr="006D4956" w:rsidTr="006D4956">
        <w:trPr>
          <w:trHeight w:val="1615"/>
        </w:trPr>
        <w:tc>
          <w:tcPr>
            <w:tcW w:w="568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4234" w:type="dxa"/>
          </w:tcPr>
          <w:p w:rsidR="008621A7" w:rsidRPr="006D4956" w:rsidRDefault="008621A7" w:rsidP="006A76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Учреждения клубного типа: - муниципальные дома культуры, клубы, центры культуры и досуга, культурно-досуговые объединения, досуговые объекты.</w:t>
            </w:r>
          </w:p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both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- передвижные клубные учреждения, районные методические центры, прочие учреждения культуры</w:t>
            </w:r>
          </w:p>
        </w:tc>
        <w:tc>
          <w:tcPr>
            <w:tcW w:w="940" w:type="dxa"/>
          </w:tcPr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401 и более</w:t>
            </w: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  <w:r w:rsidRPr="006D4956">
              <w:rPr>
                <w:sz w:val="20"/>
                <w:szCs w:val="20"/>
              </w:rPr>
              <w:t>501 и более</w:t>
            </w:r>
          </w:p>
        </w:tc>
        <w:tc>
          <w:tcPr>
            <w:tcW w:w="1115" w:type="dxa"/>
          </w:tcPr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300-400</w:t>
            </w: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  <w:r w:rsidRPr="006D4956">
              <w:rPr>
                <w:sz w:val="20"/>
                <w:szCs w:val="20"/>
              </w:rPr>
              <w:t>400-500</w:t>
            </w:r>
          </w:p>
        </w:tc>
        <w:tc>
          <w:tcPr>
            <w:tcW w:w="1210" w:type="dxa"/>
          </w:tcPr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200-300</w:t>
            </w: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  <w:r w:rsidRPr="006D4956">
              <w:rPr>
                <w:sz w:val="20"/>
                <w:szCs w:val="20"/>
              </w:rPr>
              <w:t>300-400</w:t>
            </w:r>
          </w:p>
        </w:tc>
        <w:tc>
          <w:tcPr>
            <w:tcW w:w="1006" w:type="dxa"/>
          </w:tcPr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100-200</w:t>
            </w: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  <w:r w:rsidRPr="006D4956">
              <w:rPr>
                <w:sz w:val="20"/>
                <w:szCs w:val="20"/>
              </w:rPr>
              <w:t>200-300</w:t>
            </w:r>
          </w:p>
        </w:tc>
        <w:tc>
          <w:tcPr>
            <w:tcW w:w="1407" w:type="dxa"/>
          </w:tcPr>
          <w:p w:rsidR="008621A7" w:rsidRPr="006D4956" w:rsidRDefault="008621A7" w:rsidP="006D4956">
            <w:pPr>
              <w:pStyle w:val="a6"/>
              <w:tabs>
                <w:tab w:val="left" w:pos="540"/>
              </w:tabs>
              <w:ind w:left="0"/>
              <w:jc w:val="center"/>
              <w:rPr>
                <w:rFonts w:eastAsiaTheme="minorEastAsia"/>
                <w:sz w:val="20"/>
                <w:szCs w:val="20"/>
              </w:rPr>
            </w:pPr>
            <w:r w:rsidRPr="006D4956">
              <w:rPr>
                <w:rFonts w:eastAsiaTheme="minorEastAsia"/>
                <w:sz w:val="20"/>
                <w:szCs w:val="20"/>
              </w:rPr>
              <w:t>до 100</w:t>
            </w: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</w:p>
          <w:p w:rsidR="008621A7" w:rsidRPr="006D4956" w:rsidRDefault="008621A7" w:rsidP="006D4956">
            <w:pPr>
              <w:jc w:val="center"/>
              <w:rPr>
                <w:sz w:val="20"/>
                <w:szCs w:val="20"/>
              </w:rPr>
            </w:pPr>
            <w:r w:rsidRPr="006D4956">
              <w:rPr>
                <w:sz w:val="20"/>
                <w:szCs w:val="20"/>
              </w:rPr>
              <w:t>до 200</w:t>
            </w:r>
          </w:p>
        </w:tc>
      </w:tr>
    </w:tbl>
    <w:p w:rsidR="008621A7" w:rsidRPr="00723267" w:rsidRDefault="008621A7" w:rsidP="008621A7">
      <w:pPr>
        <w:shd w:val="clear" w:color="auto" w:fill="FFFFFF"/>
        <w:ind w:firstLine="794"/>
        <w:jc w:val="both"/>
        <w:rPr>
          <w:color w:val="000000"/>
          <w:spacing w:val="-2"/>
        </w:rPr>
      </w:pPr>
    </w:p>
    <w:p w:rsidR="008621A7" w:rsidRPr="00723267" w:rsidRDefault="008621A7" w:rsidP="008621A7">
      <w:pPr>
        <w:shd w:val="clear" w:color="auto" w:fill="FFFFFF"/>
        <w:ind w:right="187" w:firstLine="794"/>
        <w:jc w:val="both"/>
      </w:pPr>
      <w:r w:rsidRPr="00723267">
        <w:t xml:space="preserve">Группа по оплате труда руководителей увеличивается в соответствии с качественными показателями деятельности библиотеки:  </w:t>
      </w:r>
    </w:p>
    <w:p w:rsidR="008621A7" w:rsidRPr="00723267" w:rsidRDefault="008621A7" w:rsidP="008621A7">
      <w:pPr>
        <w:shd w:val="clear" w:color="auto" w:fill="FFFFFF"/>
        <w:ind w:right="187" w:firstLine="794"/>
        <w:jc w:val="both"/>
        <w:rPr>
          <w:color w:val="000000"/>
          <w:spacing w:val="-1"/>
        </w:rPr>
      </w:pPr>
      <w:r w:rsidRPr="00723267">
        <w:t>- одну группу – при наличии от 16до20 баллов;</w:t>
      </w:r>
    </w:p>
    <w:p w:rsidR="008621A7" w:rsidRPr="00723267" w:rsidRDefault="008621A7" w:rsidP="008621A7">
      <w:pPr>
        <w:shd w:val="clear" w:color="auto" w:fill="FFFFFF"/>
        <w:ind w:right="187" w:firstLine="794"/>
        <w:jc w:val="both"/>
        <w:rPr>
          <w:color w:val="000000"/>
          <w:spacing w:val="-2"/>
        </w:rPr>
      </w:pPr>
      <w:r w:rsidRPr="00723267">
        <w:rPr>
          <w:color w:val="000000"/>
          <w:spacing w:val="-1"/>
        </w:rPr>
        <w:t>– на две – при наличии свыше 20 баллов,</w:t>
      </w:r>
      <w:r w:rsidRPr="00723267">
        <w:t xml:space="preserve"> устанавливается на основании распоряжения администрации Тогучинского района Новосибирской области.</w:t>
      </w:r>
    </w:p>
    <w:p w:rsidR="008621A7" w:rsidRPr="00723267" w:rsidRDefault="008621A7" w:rsidP="008621A7">
      <w:pPr>
        <w:suppressAutoHyphens/>
        <w:ind w:firstLine="708"/>
        <w:contextualSpacing/>
        <w:jc w:val="both"/>
        <w:rPr>
          <w:lang w:eastAsia="zh-CN"/>
        </w:rPr>
      </w:pPr>
    </w:p>
    <w:p w:rsidR="008621A7" w:rsidRPr="00723267" w:rsidRDefault="008621A7" w:rsidP="008621A7">
      <w:pPr>
        <w:suppressAutoHyphens/>
        <w:ind w:firstLine="708"/>
        <w:contextualSpacing/>
        <w:jc w:val="both"/>
        <w:rPr>
          <w:lang w:eastAsia="zh-CN"/>
        </w:rPr>
      </w:pPr>
    </w:p>
    <w:p w:rsidR="006F61AC" w:rsidRPr="006773B4" w:rsidRDefault="006F61AC" w:rsidP="008621A7">
      <w:pPr>
        <w:pStyle w:val="1"/>
      </w:pPr>
    </w:p>
    <w:sectPr w:rsidR="006F61AC" w:rsidRPr="006773B4" w:rsidSect="006773B4">
      <w:pgSz w:w="11906" w:h="16838"/>
      <w:pgMar w:top="340" w:right="567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E3D" w:rsidRDefault="007E0E3D" w:rsidP="008621A7">
      <w:r>
        <w:separator/>
      </w:r>
    </w:p>
  </w:endnote>
  <w:endnote w:type="continuationSeparator" w:id="0">
    <w:p w:rsidR="007E0E3D" w:rsidRDefault="007E0E3D" w:rsidP="008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E3D" w:rsidRDefault="007E0E3D" w:rsidP="008621A7">
      <w:r>
        <w:separator/>
      </w:r>
    </w:p>
  </w:footnote>
  <w:footnote w:type="continuationSeparator" w:id="0">
    <w:p w:rsidR="007E0E3D" w:rsidRDefault="007E0E3D" w:rsidP="008621A7">
      <w:r>
        <w:continuationSeparator/>
      </w:r>
    </w:p>
  </w:footnote>
  <w:footnote w:id="1">
    <w:p w:rsidR="008621A7" w:rsidRDefault="008621A7" w:rsidP="008621A7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62F"/>
    <w:multiLevelType w:val="hybridMultilevel"/>
    <w:tmpl w:val="3164535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D3847AA"/>
    <w:multiLevelType w:val="hybridMultilevel"/>
    <w:tmpl w:val="0D6C5CBC"/>
    <w:lvl w:ilvl="0" w:tplc="FFFFFFFF">
      <w:numFmt w:val="bullet"/>
      <w:lvlText w:val="-"/>
      <w:lvlJc w:val="left"/>
      <w:pPr>
        <w:tabs>
          <w:tab w:val="num" w:pos="1088"/>
        </w:tabs>
        <w:ind w:left="1088" w:hanging="43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33"/>
        </w:tabs>
        <w:ind w:left="173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73"/>
        </w:tabs>
        <w:ind w:left="3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93"/>
        </w:tabs>
        <w:ind w:left="389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13"/>
        </w:tabs>
        <w:ind w:left="4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53"/>
        </w:tabs>
        <w:ind w:left="605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</w:rPr>
    </w:lvl>
  </w:abstractNum>
  <w:abstractNum w:abstractNumId="2">
    <w:nsid w:val="0ED829C8"/>
    <w:multiLevelType w:val="hybridMultilevel"/>
    <w:tmpl w:val="8258D928"/>
    <w:lvl w:ilvl="0" w:tplc="51CE9F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13C12"/>
    <w:multiLevelType w:val="hybridMultilevel"/>
    <w:tmpl w:val="FF4CC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D38DB"/>
    <w:multiLevelType w:val="multilevel"/>
    <w:tmpl w:val="A2EEF9C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602749C"/>
    <w:multiLevelType w:val="hybridMultilevel"/>
    <w:tmpl w:val="38A69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AB334E"/>
    <w:multiLevelType w:val="hybridMultilevel"/>
    <w:tmpl w:val="011A91C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13"/>
    <w:rsid w:val="00094D4D"/>
    <w:rsid w:val="00101DA3"/>
    <w:rsid w:val="00296DB5"/>
    <w:rsid w:val="00387284"/>
    <w:rsid w:val="003F5894"/>
    <w:rsid w:val="006773B4"/>
    <w:rsid w:val="006D4956"/>
    <w:rsid w:val="006F61AC"/>
    <w:rsid w:val="00723267"/>
    <w:rsid w:val="007E0E3D"/>
    <w:rsid w:val="00806B73"/>
    <w:rsid w:val="008621A7"/>
    <w:rsid w:val="008D0BBE"/>
    <w:rsid w:val="00B23913"/>
    <w:rsid w:val="00CC7F22"/>
    <w:rsid w:val="00CF7A45"/>
    <w:rsid w:val="00D3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73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77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6773B4"/>
    <w:rPr>
      <w:rFonts w:cs="Times New Roman"/>
      <w:b/>
      <w:color w:val="106BBE"/>
    </w:rPr>
  </w:style>
  <w:style w:type="paragraph" w:customStyle="1" w:styleId="ConsTitle">
    <w:name w:val="ConsTitle"/>
    <w:rsid w:val="006773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6773B4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qFormat/>
    <w:rsid w:val="006773B4"/>
    <w:pPr>
      <w:ind w:left="720"/>
      <w:contextualSpacing/>
    </w:pPr>
  </w:style>
  <w:style w:type="paragraph" w:customStyle="1" w:styleId="ConsPlusNormal">
    <w:name w:val="ConsPlusNormal"/>
    <w:rsid w:val="006773B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s1">
    <w:name w:val="s_1"/>
    <w:basedOn w:val="a"/>
    <w:rsid w:val="006773B4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21A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rsid w:val="008621A7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621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locked/>
    <w:rsid w:val="00862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9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4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73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77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6773B4"/>
    <w:rPr>
      <w:rFonts w:cs="Times New Roman"/>
      <w:b/>
      <w:color w:val="106BBE"/>
    </w:rPr>
  </w:style>
  <w:style w:type="paragraph" w:customStyle="1" w:styleId="ConsTitle">
    <w:name w:val="ConsTitle"/>
    <w:rsid w:val="006773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6773B4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qFormat/>
    <w:rsid w:val="006773B4"/>
    <w:pPr>
      <w:ind w:left="720"/>
      <w:contextualSpacing/>
    </w:pPr>
  </w:style>
  <w:style w:type="paragraph" w:customStyle="1" w:styleId="ConsPlusNormal">
    <w:name w:val="ConsPlusNormal"/>
    <w:rsid w:val="006773B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s1">
    <w:name w:val="s_1"/>
    <w:basedOn w:val="a"/>
    <w:rsid w:val="006773B4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21A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rsid w:val="008621A7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621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locked/>
    <w:rsid w:val="00862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9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4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3276</Words>
  <Characters>18674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2022-02-11T03:47:00Z</cp:lastPrinted>
  <dcterms:created xsi:type="dcterms:W3CDTF">2021-11-17T06:10:00Z</dcterms:created>
  <dcterms:modified xsi:type="dcterms:W3CDTF">2022-06-10T08:02:00Z</dcterms:modified>
</cp:coreProperties>
</file>